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53" w:rsidRDefault="000E6F53" w:rsidP="003E6B51">
      <w:pPr>
        <w:pStyle w:val="Lijstalinea"/>
        <w:ind w:left="0"/>
        <w:jc w:val="both"/>
        <w:rPr>
          <w:rFonts w:ascii="Arial" w:hAnsi="Arial" w:cs="Arial"/>
          <w:szCs w:val="22"/>
        </w:rPr>
      </w:pPr>
    </w:p>
    <w:p w:rsidR="003E6B51" w:rsidRDefault="003E6B51" w:rsidP="003E6B51">
      <w:pPr>
        <w:pStyle w:val="Lijstalinea"/>
        <w:ind w:left="0"/>
        <w:jc w:val="both"/>
        <w:rPr>
          <w:rFonts w:ascii="Arial" w:hAnsi="Arial" w:cs="Arial"/>
          <w:szCs w:val="22"/>
        </w:rPr>
      </w:pPr>
    </w:p>
    <w:p w:rsidR="00435182" w:rsidRDefault="00F85ADC" w:rsidP="00F85ADC">
      <w:pPr>
        <w:rPr>
          <w:rFonts w:asciiTheme="minorHAnsi" w:hAnsiTheme="minorHAnsi" w:cstheme="minorHAnsi"/>
        </w:rPr>
      </w:pPr>
      <w:r w:rsidRPr="00F85ADC">
        <w:rPr>
          <w:rFonts w:asciiTheme="minorHAnsi" w:hAnsiTheme="minorHAnsi" w:cstheme="minorHAnsi"/>
          <w:b/>
        </w:rPr>
        <w:t>Informatiebijeenkomst schooltijden.</w:t>
      </w:r>
      <w:r w:rsidR="00435182">
        <w:rPr>
          <w:rFonts w:asciiTheme="minorHAnsi" w:hAnsiTheme="minorHAnsi" w:cstheme="minorHAnsi"/>
        </w:rPr>
        <w:br/>
      </w:r>
      <w:r w:rsidR="00435182">
        <w:rPr>
          <w:rFonts w:asciiTheme="minorHAnsi" w:hAnsiTheme="minorHAnsi" w:cstheme="minorHAnsi"/>
        </w:rPr>
        <w:br/>
        <w:t>Beste ouders/verzorgers,</w:t>
      </w:r>
    </w:p>
    <w:p w:rsidR="00F85ADC" w:rsidRPr="00F85ADC" w:rsidRDefault="00F85ADC" w:rsidP="00F85ADC">
      <w:pPr>
        <w:rPr>
          <w:rFonts w:asciiTheme="minorHAnsi" w:hAnsiTheme="minorHAnsi"/>
        </w:rPr>
      </w:pPr>
      <w:r w:rsidRPr="00F85ADC">
        <w:rPr>
          <w:rFonts w:asciiTheme="minorHAnsi" w:hAnsiTheme="minorHAnsi" w:cstheme="minorHAnsi"/>
        </w:rPr>
        <w:br/>
      </w:r>
      <w:r w:rsidRPr="00F85ADC">
        <w:rPr>
          <w:rFonts w:asciiTheme="minorHAnsi" w:hAnsiTheme="minorHAnsi"/>
        </w:rPr>
        <w:t>Vanuit de MR bekijken we momenteel de schooltijden. Hierover hebben wij u al meerdere keren geïnformeerd. Onze school hanteert n</w:t>
      </w:r>
      <w:r w:rsidR="00435182">
        <w:rPr>
          <w:rFonts w:asciiTheme="minorHAnsi" w:hAnsiTheme="minorHAnsi"/>
        </w:rPr>
        <w:t xml:space="preserve">u het zogenoemde Hoorns model. </w:t>
      </w:r>
      <w:r w:rsidRPr="00F85ADC">
        <w:rPr>
          <w:rFonts w:asciiTheme="minorHAnsi" w:hAnsiTheme="minorHAnsi"/>
        </w:rPr>
        <w:t>We denken dat het goed is om dit model eens kritisch te bekijken. De school (leerkrachten en ook MR) krijgt namelijk vaak vragen van ouders en leerlingen over een mogelijk continurooster.</w:t>
      </w:r>
    </w:p>
    <w:p w:rsidR="00F85ADC" w:rsidRPr="00F85ADC" w:rsidRDefault="00F85ADC" w:rsidP="00F85ADC">
      <w:pPr>
        <w:pStyle w:val="Geenafstand"/>
        <w:rPr>
          <w:rFonts w:asciiTheme="minorHAnsi" w:hAnsiTheme="minorHAnsi"/>
          <w:sz w:val="22"/>
          <w:szCs w:val="20"/>
        </w:rPr>
      </w:pPr>
      <w:r w:rsidRPr="00F85ADC">
        <w:rPr>
          <w:rFonts w:asciiTheme="minorHAnsi" w:hAnsiTheme="minorHAnsi"/>
          <w:sz w:val="22"/>
          <w:szCs w:val="20"/>
        </w:rPr>
        <w:t xml:space="preserve">Begin dit jaar zijn we gestart met een werkgroep bestaande uit ouders om de MR te helpen. Deze werkgroep heeft veel voorwerk verricht. </w:t>
      </w:r>
      <w:r w:rsidRPr="00F85ADC">
        <w:rPr>
          <w:rFonts w:asciiTheme="minorHAnsi" w:hAnsiTheme="minorHAnsi" w:cstheme="minorHAnsi"/>
          <w:sz w:val="22"/>
          <w:szCs w:val="20"/>
        </w:rPr>
        <w:t xml:space="preserve">De werkgroep heeft verschillende schooltijdmodellen vergeleken, rapporten gelezen, naar ervaringen gevraagd van andere scholen en heeft informatie ingewonnen bij deskundigen. </w:t>
      </w:r>
      <w:r w:rsidRPr="00F85ADC">
        <w:rPr>
          <w:rFonts w:asciiTheme="minorHAnsi" w:hAnsiTheme="minorHAnsi"/>
          <w:sz w:val="22"/>
          <w:szCs w:val="20"/>
        </w:rPr>
        <w:t>Nu is het tijd om alle ouders/ verzorgers verder op de hoogte te brengen en te betrekken bij de plannen.</w:t>
      </w:r>
    </w:p>
    <w:p w:rsidR="00F85ADC" w:rsidRPr="00F85ADC" w:rsidRDefault="00F85ADC" w:rsidP="00F85ADC">
      <w:pPr>
        <w:pStyle w:val="Geenafstand"/>
        <w:rPr>
          <w:rFonts w:asciiTheme="minorHAnsi" w:hAnsiTheme="minorHAnsi"/>
          <w:sz w:val="22"/>
          <w:szCs w:val="20"/>
        </w:rPr>
      </w:pPr>
    </w:p>
    <w:p w:rsidR="00F85ADC" w:rsidRPr="00F85ADC" w:rsidRDefault="00F85ADC" w:rsidP="00F85ADC">
      <w:pPr>
        <w:pStyle w:val="Default"/>
        <w:rPr>
          <w:rFonts w:asciiTheme="minorHAnsi" w:hAnsiTheme="minorHAnsi" w:cstheme="minorHAnsi"/>
          <w:sz w:val="22"/>
          <w:szCs w:val="20"/>
        </w:rPr>
      </w:pPr>
      <w:r w:rsidRPr="00F85ADC">
        <w:rPr>
          <w:rFonts w:asciiTheme="minorHAnsi" w:hAnsiTheme="minorHAnsi" w:cstheme="minorHAnsi"/>
          <w:sz w:val="22"/>
          <w:szCs w:val="20"/>
        </w:rPr>
        <w:t xml:space="preserve">Er zijn verschillende modellen voor de schooltijden te maken. De werkgroep heeft bij het onderzoek vooral gekeken naar wat onze school het beste zou passen. De werkgroep vindt het 5-gelijke-dagen-model een goed eventueel alternatief. Bij dit model gaan de leerlingen iedere dag evenveel uur naar school. Eten doen alle leerlingen ook samen op school. Over dit model en ons huidig model vindt u in de bijlage meer informatie. </w:t>
      </w:r>
    </w:p>
    <w:p w:rsidR="00F85ADC" w:rsidRPr="00F85ADC" w:rsidRDefault="00F85ADC" w:rsidP="00F85ADC">
      <w:pPr>
        <w:pStyle w:val="Default"/>
        <w:rPr>
          <w:rFonts w:asciiTheme="minorHAnsi" w:hAnsiTheme="minorHAnsi" w:cstheme="minorHAnsi"/>
          <w:sz w:val="22"/>
          <w:szCs w:val="20"/>
        </w:rPr>
      </w:pPr>
    </w:p>
    <w:p w:rsidR="00F85ADC" w:rsidRPr="00F85ADC" w:rsidRDefault="00F85ADC" w:rsidP="00F85ADC">
      <w:pPr>
        <w:pStyle w:val="Default"/>
        <w:rPr>
          <w:rFonts w:asciiTheme="minorHAnsi" w:hAnsiTheme="minorHAnsi" w:cstheme="minorHAnsi"/>
          <w:sz w:val="22"/>
          <w:szCs w:val="20"/>
          <w:u w:val="single"/>
        </w:rPr>
      </w:pPr>
      <w:r w:rsidRPr="00F85ADC">
        <w:rPr>
          <w:rFonts w:asciiTheme="minorHAnsi" w:hAnsiTheme="minorHAnsi" w:cstheme="minorHAnsi"/>
          <w:sz w:val="22"/>
          <w:szCs w:val="20"/>
          <w:u w:val="single"/>
        </w:rPr>
        <w:t>Hoe maakt u uw keuze?</w:t>
      </w:r>
    </w:p>
    <w:p w:rsidR="00F85ADC" w:rsidRPr="00F85ADC" w:rsidRDefault="00F85ADC" w:rsidP="00F85ADC">
      <w:pPr>
        <w:pStyle w:val="Default"/>
        <w:rPr>
          <w:rFonts w:asciiTheme="minorHAnsi" w:hAnsiTheme="minorHAnsi" w:cstheme="minorHAnsi"/>
          <w:sz w:val="22"/>
          <w:szCs w:val="20"/>
        </w:rPr>
      </w:pPr>
      <w:r w:rsidRPr="00F85ADC">
        <w:rPr>
          <w:rFonts w:asciiTheme="minorHAnsi" w:hAnsiTheme="minorHAnsi" w:cstheme="minorHAnsi"/>
          <w:sz w:val="22"/>
          <w:szCs w:val="20"/>
        </w:rPr>
        <w:t xml:space="preserve">We gaan het huidige systeem niet zomaar veranderen. U heeft hierin een belangrijke stem. Uiteindelijk zal deze stemming bepalen met welk model KC Sterrenbosch vanaf schooljaar 2017-2018 </w:t>
      </w:r>
      <w:r w:rsidR="004400E4">
        <w:rPr>
          <w:rFonts w:asciiTheme="minorHAnsi" w:hAnsiTheme="minorHAnsi" w:cstheme="minorHAnsi"/>
          <w:sz w:val="22"/>
          <w:szCs w:val="20"/>
        </w:rPr>
        <w:t>zal starten. Deze stemming zal eind januari of begin februari plaatsvinden.</w:t>
      </w:r>
    </w:p>
    <w:p w:rsidR="00F85ADC" w:rsidRPr="00F85ADC" w:rsidRDefault="00F85ADC" w:rsidP="00F85ADC">
      <w:pPr>
        <w:pStyle w:val="Default"/>
        <w:rPr>
          <w:rFonts w:asciiTheme="minorHAnsi" w:hAnsiTheme="minorHAnsi" w:cstheme="minorHAnsi"/>
          <w:sz w:val="22"/>
          <w:szCs w:val="20"/>
        </w:rPr>
      </w:pPr>
    </w:p>
    <w:p w:rsidR="00F85ADC" w:rsidRPr="00F85ADC" w:rsidRDefault="00F85ADC" w:rsidP="00F85ADC">
      <w:pPr>
        <w:pStyle w:val="Default"/>
        <w:rPr>
          <w:rFonts w:asciiTheme="minorHAnsi" w:hAnsiTheme="minorHAnsi" w:cstheme="minorHAnsi"/>
          <w:sz w:val="22"/>
          <w:szCs w:val="20"/>
        </w:rPr>
      </w:pPr>
      <w:r w:rsidRPr="00F85ADC">
        <w:rPr>
          <w:rFonts w:asciiTheme="minorHAnsi" w:hAnsiTheme="minorHAnsi" w:cstheme="minorHAnsi"/>
          <w:sz w:val="22"/>
          <w:szCs w:val="20"/>
        </w:rPr>
        <w:t xml:space="preserve">Uiteraard willen wij u goed informeren over beide modellen. Wij vinden dat u uitgebreid de kans moet krijgen om uw mening te geven en om vragen te stellen. Daarom nodigen we u van harte uit voor een informatiebijeenkomst op </w:t>
      </w:r>
      <w:r w:rsidRPr="00F85ADC">
        <w:rPr>
          <w:rFonts w:asciiTheme="minorHAnsi" w:hAnsiTheme="minorHAnsi" w:cstheme="minorHAnsi"/>
          <w:b/>
          <w:sz w:val="22"/>
          <w:szCs w:val="20"/>
        </w:rPr>
        <w:t>woensdag 23 november</w:t>
      </w:r>
      <w:r w:rsidRPr="00F85ADC">
        <w:rPr>
          <w:rFonts w:asciiTheme="minorHAnsi" w:hAnsiTheme="minorHAnsi" w:cstheme="minorHAnsi"/>
          <w:sz w:val="22"/>
          <w:szCs w:val="20"/>
        </w:rPr>
        <w:t>. Om er voor te zorgen dat er zoveel mogelijk mensen kunnen deelnemen aan deze bijeenkomst hebben we voor twee tijdstippen gekozen. U bent welkom om ’s-</w:t>
      </w:r>
      <w:proofErr w:type="spellStart"/>
      <w:r w:rsidRPr="00F85ADC">
        <w:rPr>
          <w:rFonts w:asciiTheme="minorHAnsi" w:hAnsiTheme="minorHAnsi" w:cstheme="minorHAnsi"/>
          <w:sz w:val="22"/>
          <w:szCs w:val="20"/>
        </w:rPr>
        <w:t>ochtends</w:t>
      </w:r>
      <w:proofErr w:type="spellEnd"/>
      <w:r w:rsidRPr="00F85ADC">
        <w:rPr>
          <w:rFonts w:asciiTheme="minorHAnsi" w:hAnsiTheme="minorHAnsi" w:cstheme="minorHAnsi"/>
          <w:sz w:val="22"/>
          <w:szCs w:val="20"/>
        </w:rPr>
        <w:t xml:space="preserve"> </w:t>
      </w:r>
      <w:r w:rsidRPr="00F85ADC">
        <w:rPr>
          <w:rFonts w:asciiTheme="minorHAnsi" w:hAnsiTheme="minorHAnsi" w:cstheme="minorHAnsi"/>
          <w:b/>
          <w:sz w:val="22"/>
          <w:szCs w:val="20"/>
        </w:rPr>
        <w:t>8:30 uur</w:t>
      </w:r>
      <w:r w:rsidRPr="00F85ADC">
        <w:rPr>
          <w:rFonts w:asciiTheme="minorHAnsi" w:hAnsiTheme="minorHAnsi" w:cstheme="minorHAnsi"/>
          <w:sz w:val="22"/>
          <w:szCs w:val="20"/>
        </w:rPr>
        <w:t xml:space="preserve"> en om ’s-avonds </w:t>
      </w:r>
      <w:r w:rsidRPr="00F85ADC">
        <w:rPr>
          <w:rFonts w:asciiTheme="minorHAnsi" w:hAnsiTheme="minorHAnsi" w:cstheme="minorHAnsi"/>
          <w:b/>
          <w:sz w:val="22"/>
          <w:szCs w:val="20"/>
        </w:rPr>
        <w:t>20:00 uur</w:t>
      </w:r>
      <w:r w:rsidRPr="00F85ADC">
        <w:rPr>
          <w:rFonts w:asciiTheme="minorHAnsi" w:hAnsiTheme="minorHAnsi" w:cstheme="minorHAnsi"/>
          <w:sz w:val="22"/>
          <w:szCs w:val="20"/>
        </w:rPr>
        <w:t>. De informatiebijeenkomsten</w:t>
      </w:r>
      <w:r w:rsidR="004400E4">
        <w:rPr>
          <w:rFonts w:asciiTheme="minorHAnsi" w:hAnsiTheme="minorHAnsi" w:cstheme="minorHAnsi"/>
          <w:sz w:val="22"/>
          <w:szCs w:val="20"/>
        </w:rPr>
        <w:t xml:space="preserve"> zijn uiteraard op onze school in de aula.</w:t>
      </w:r>
    </w:p>
    <w:p w:rsidR="00F85ADC" w:rsidRPr="00F85ADC" w:rsidRDefault="00F85ADC" w:rsidP="00F85ADC">
      <w:pPr>
        <w:pStyle w:val="Geenafstand"/>
        <w:rPr>
          <w:rFonts w:asciiTheme="minorHAnsi" w:hAnsiTheme="minorHAnsi"/>
          <w:sz w:val="22"/>
          <w:szCs w:val="20"/>
        </w:rPr>
      </w:pPr>
    </w:p>
    <w:p w:rsidR="00F85ADC" w:rsidRPr="00F85ADC" w:rsidRDefault="00F85ADC" w:rsidP="00F85ADC">
      <w:pPr>
        <w:pStyle w:val="Default"/>
        <w:rPr>
          <w:rFonts w:asciiTheme="minorHAnsi" w:hAnsiTheme="minorHAnsi" w:cstheme="minorHAnsi"/>
          <w:sz w:val="22"/>
          <w:szCs w:val="20"/>
        </w:rPr>
      </w:pPr>
      <w:r w:rsidRPr="00F85ADC">
        <w:rPr>
          <w:rFonts w:asciiTheme="minorHAnsi" w:hAnsiTheme="minorHAnsi" w:cstheme="minorHAnsi"/>
          <w:sz w:val="22"/>
          <w:szCs w:val="20"/>
        </w:rPr>
        <w:t xml:space="preserve">Bent u benieuwd naar de procedure? Wilt u met ons mee denken over de voor- en nadelen van beide roosters? Heeft u vragen? Dan bent u van harte welkom om op woensdag 23 november in de ochtend of de avond met ons mee te komen denken. </w:t>
      </w:r>
    </w:p>
    <w:p w:rsidR="00F85ADC" w:rsidRPr="00F85ADC" w:rsidRDefault="00F85ADC" w:rsidP="00F85ADC">
      <w:pPr>
        <w:pStyle w:val="Default"/>
        <w:rPr>
          <w:rFonts w:asciiTheme="minorHAnsi" w:hAnsiTheme="minorHAnsi" w:cstheme="minorHAnsi"/>
          <w:sz w:val="22"/>
          <w:szCs w:val="20"/>
        </w:rPr>
      </w:pPr>
    </w:p>
    <w:p w:rsidR="00F85ADC" w:rsidRPr="00F85ADC" w:rsidRDefault="00F85ADC" w:rsidP="00F85ADC">
      <w:pPr>
        <w:pStyle w:val="Default"/>
        <w:rPr>
          <w:rFonts w:asciiTheme="minorHAnsi" w:hAnsiTheme="minorHAnsi" w:cstheme="minorHAnsi"/>
          <w:sz w:val="22"/>
          <w:szCs w:val="20"/>
        </w:rPr>
      </w:pPr>
      <w:r w:rsidRPr="00F85ADC">
        <w:rPr>
          <w:rFonts w:asciiTheme="minorHAnsi" w:hAnsiTheme="minorHAnsi" w:cstheme="minorHAnsi"/>
          <w:sz w:val="22"/>
          <w:szCs w:val="20"/>
        </w:rPr>
        <w:t xml:space="preserve">Wij hopen wij op een grote respons! </w:t>
      </w:r>
    </w:p>
    <w:p w:rsidR="00F85ADC" w:rsidRPr="00F85ADC" w:rsidRDefault="00F85ADC" w:rsidP="00F85ADC">
      <w:pPr>
        <w:pStyle w:val="Default"/>
        <w:rPr>
          <w:rFonts w:asciiTheme="minorHAnsi" w:hAnsiTheme="minorHAnsi" w:cstheme="minorHAnsi"/>
          <w:sz w:val="20"/>
          <w:szCs w:val="20"/>
        </w:rPr>
      </w:pPr>
    </w:p>
    <w:p w:rsidR="00F85ADC" w:rsidRPr="00F85ADC" w:rsidRDefault="00F85ADC" w:rsidP="00F85ADC">
      <w:pPr>
        <w:rPr>
          <w:rFonts w:asciiTheme="minorHAnsi" w:hAnsiTheme="minorHAnsi" w:cstheme="minorHAnsi"/>
          <w:szCs w:val="22"/>
        </w:rPr>
      </w:pPr>
      <w:r w:rsidRPr="00F85ADC">
        <w:rPr>
          <w:rFonts w:asciiTheme="minorHAnsi" w:hAnsiTheme="minorHAnsi" w:cstheme="minorHAnsi"/>
          <w:szCs w:val="22"/>
        </w:rPr>
        <w:t>Namens de werkgroep roosterwijziging:</w:t>
      </w:r>
      <w:r>
        <w:rPr>
          <w:rFonts w:asciiTheme="minorHAnsi" w:hAnsiTheme="minorHAnsi" w:cstheme="minorHAnsi"/>
          <w:szCs w:val="22"/>
        </w:rPr>
        <w:br/>
      </w:r>
      <w:r>
        <w:rPr>
          <w:rFonts w:asciiTheme="minorHAnsi" w:hAnsiTheme="minorHAnsi" w:cstheme="minorHAnsi"/>
          <w:szCs w:val="22"/>
        </w:rPr>
        <w:br/>
        <w:t xml:space="preserve">Annemiek Weyers, </w:t>
      </w:r>
      <w:r w:rsidRPr="00F85ADC">
        <w:rPr>
          <w:rFonts w:asciiTheme="minorHAnsi" w:hAnsiTheme="minorHAnsi" w:cstheme="minorHAnsi"/>
          <w:szCs w:val="22"/>
        </w:rPr>
        <w:t>Dennis van Rooij</w:t>
      </w:r>
      <w:r>
        <w:rPr>
          <w:rFonts w:asciiTheme="minorHAnsi" w:hAnsiTheme="minorHAnsi" w:cstheme="minorHAnsi"/>
          <w:szCs w:val="22"/>
        </w:rPr>
        <w:t xml:space="preserve">, </w:t>
      </w:r>
      <w:r w:rsidRPr="00F85ADC">
        <w:rPr>
          <w:rFonts w:asciiTheme="minorHAnsi" w:hAnsiTheme="minorHAnsi" w:cstheme="minorHAnsi"/>
          <w:szCs w:val="22"/>
        </w:rPr>
        <w:t>Olga The</w:t>
      </w:r>
      <w:r>
        <w:rPr>
          <w:rFonts w:asciiTheme="minorHAnsi" w:hAnsiTheme="minorHAnsi" w:cstheme="minorHAnsi"/>
          <w:szCs w:val="22"/>
        </w:rPr>
        <w:t xml:space="preserve">, </w:t>
      </w:r>
      <w:r w:rsidRPr="00F85ADC">
        <w:rPr>
          <w:rFonts w:asciiTheme="minorHAnsi" w:hAnsiTheme="minorHAnsi" w:cstheme="minorHAnsi"/>
          <w:szCs w:val="22"/>
        </w:rPr>
        <w:t>Miranda Merkx</w:t>
      </w:r>
      <w:r>
        <w:rPr>
          <w:rFonts w:asciiTheme="minorHAnsi" w:hAnsiTheme="minorHAnsi" w:cstheme="minorHAnsi"/>
          <w:szCs w:val="22"/>
        </w:rPr>
        <w:t xml:space="preserve">, Rob van der Kallen, Marike de Bruin, </w:t>
      </w:r>
      <w:r w:rsidRPr="00F85ADC">
        <w:rPr>
          <w:rFonts w:asciiTheme="minorHAnsi" w:hAnsiTheme="minorHAnsi" w:cstheme="minorHAnsi"/>
          <w:szCs w:val="22"/>
        </w:rPr>
        <w:t>Marleen Faas</w:t>
      </w:r>
      <w:r>
        <w:rPr>
          <w:rFonts w:asciiTheme="minorHAnsi" w:hAnsiTheme="minorHAnsi" w:cstheme="minorHAnsi"/>
          <w:szCs w:val="22"/>
        </w:rPr>
        <w:t xml:space="preserve">, </w:t>
      </w:r>
      <w:r w:rsidRPr="00F85ADC">
        <w:rPr>
          <w:rFonts w:asciiTheme="minorHAnsi" w:hAnsiTheme="minorHAnsi" w:cstheme="minorHAnsi"/>
          <w:szCs w:val="22"/>
        </w:rPr>
        <w:t>Demi Wouters</w:t>
      </w:r>
    </w:p>
    <w:p w:rsidR="00F85ADC" w:rsidRDefault="00F85ADC" w:rsidP="00F85ADC">
      <w:pPr>
        <w:rPr>
          <w:rFonts w:asciiTheme="minorHAnsi" w:hAnsiTheme="minorHAnsi" w:cstheme="minorHAnsi"/>
          <w:sz w:val="20"/>
        </w:rPr>
      </w:pPr>
    </w:p>
    <w:p w:rsidR="00F85ADC" w:rsidRDefault="00F85ADC" w:rsidP="00F85ADC">
      <w:pPr>
        <w:rPr>
          <w:rFonts w:asciiTheme="minorHAnsi" w:hAnsiTheme="minorHAnsi" w:cstheme="minorHAnsi"/>
          <w:sz w:val="20"/>
        </w:rPr>
      </w:pPr>
    </w:p>
    <w:p w:rsidR="00F85ADC" w:rsidRDefault="00F85ADC" w:rsidP="00F85ADC">
      <w:pPr>
        <w:rPr>
          <w:rFonts w:asciiTheme="minorHAnsi" w:hAnsiTheme="minorHAnsi" w:cstheme="minorHAnsi"/>
          <w:sz w:val="20"/>
        </w:rPr>
      </w:pPr>
    </w:p>
    <w:p w:rsidR="00F85ADC" w:rsidRDefault="00F85ADC" w:rsidP="00F85ADC">
      <w:pPr>
        <w:jc w:val="both"/>
        <w:rPr>
          <w:rFonts w:asciiTheme="minorHAnsi" w:hAnsiTheme="minorHAnsi" w:cstheme="minorHAnsi"/>
          <w:sz w:val="20"/>
        </w:rPr>
      </w:pPr>
    </w:p>
    <w:p w:rsidR="00F85ADC" w:rsidRDefault="00F85ADC" w:rsidP="00F85ADC">
      <w:pPr>
        <w:jc w:val="both"/>
        <w:rPr>
          <w:rFonts w:asciiTheme="minorHAnsi" w:hAnsiTheme="minorHAnsi" w:cstheme="minorHAnsi"/>
          <w:sz w:val="20"/>
        </w:rPr>
      </w:pPr>
    </w:p>
    <w:p w:rsidR="00F85ADC" w:rsidRDefault="00F85ADC" w:rsidP="00F85ADC">
      <w:pPr>
        <w:jc w:val="both"/>
        <w:rPr>
          <w:rFonts w:asciiTheme="minorHAnsi" w:hAnsiTheme="minorHAnsi" w:cstheme="minorHAnsi"/>
          <w:sz w:val="20"/>
        </w:rPr>
      </w:pPr>
    </w:p>
    <w:p w:rsidR="00F85ADC" w:rsidRDefault="00F85ADC" w:rsidP="00F85ADC">
      <w:pPr>
        <w:jc w:val="both"/>
        <w:rPr>
          <w:rFonts w:asciiTheme="minorHAnsi" w:hAnsiTheme="minorHAnsi" w:cstheme="minorHAnsi"/>
          <w:sz w:val="20"/>
        </w:rPr>
      </w:pPr>
    </w:p>
    <w:p w:rsidR="00435182" w:rsidRPr="00435182" w:rsidRDefault="00435182" w:rsidP="00435182">
      <w:pPr>
        <w:rPr>
          <w:rFonts w:asciiTheme="minorHAnsi" w:hAnsiTheme="minorHAnsi" w:cstheme="minorHAnsi"/>
          <w:b/>
          <w:szCs w:val="22"/>
        </w:rPr>
      </w:pPr>
      <w:r w:rsidRPr="00435182">
        <w:rPr>
          <w:rFonts w:asciiTheme="minorHAnsi" w:hAnsiTheme="minorHAnsi" w:cstheme="minorHAnsi"/>
          <w:b/>
          <w:szCs w:val="22"/>
        </w:rPr>
        <w:t>Hoorns model.</w:t>
      </w:r>
      <w:r>
        <w:rPr>
          <w:rFonts w:asciiTheme="minorHAnsi" w:hAnsiTheme="minorHAnsi" w:cstheme="minorHAnsi"/>
          <w:b/>
          <w:szCs w:val="22"/>
        </w:rPr>
        <w:t xml:space="preserve"> </w:t>
      </w:r>
    </w:p>
    <w:tbl>
      <w:tblPr>
        <w:tblStyle w:val="Tabelraster"/>
        <w:tblW w:w="0" w:type="auto"/>
        <w:tblLook w:val="04A0" w:firstRow="1" w:lastRow="0" w:firstColumn="1" w:lastColumn="0" w:noHBand="0" w:noVBand="1"/>
      </w:tblPr>
      <w:tblGrid>
        <w:gridCol w:w="1533"/>
        <w:gridCol w:w="1319"/>
        <w:gridCol w:w="1271"/>
        <w:gridCol w:w="1377"/>
        <w:gridCol w:w="1403"/>
        <w:gridCol w:w="1193"/>
        <w:gridCol w:w="966"/>
      </w:tblGrid>
      <w:tr w:rsidR="00435182" w:rsidRPr="00435182" w:rsidTr="00B76185">
        <w:tc>
          <w:tcPr>
            <w:tcW w:w="1538" w:type="dxa"/>
          </w:tcPr>
          <w:p w:rsidR="00435182" w:rsidRPr="00435182" w:rsidRDefault="00435182" w:rsidP="00B76185">
            <w:pPr>
              <w:rPr>
                <w:rFonts w:asciiTheme="minorHAnsi" w:hAnsiTheme="minorHAnsi" w:cstheme="minorHAnsi"/>
                <w:sz w:val="22"/>
                <w:szCs w:val="22"/>
              </w:rPr>
            </w:pPr>
          </w:p>
        </w:tc>
        <w:tc>
          <w:tcPr>
            <w:tcW w:w="1330"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Maandag</w:t>
            </w:r>
          </w:p>
        </w:tc>
        <w:tc>
          <w:tcPr>
            <w:tcW w:w="1284"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Dinsdag</w:t>
            </w:r>
          </w:p>
        </w:tc>
        <w:tc>
          <w:tcPr>
            <w:tcW w:w="1386"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Woensdag</w:t>
            </w:r>
          </w:p>
        </w:tc>
        <w:tc>
          <w:tcPr>
            <w:tcW w:w="1411"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Donderdag</w:t>
            </w:r>
          </w:p>
        </w:tc>
        <w:tc>
          <w:tcPr>
            <w:tcW w:w="1209"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vrijdag</w:t>
            </w:r>
          </w:p>
        </w:tc>
        <w:tc>
          <w:tcPr>
            <w:tcW w:w="904"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totaal</w:t>
            </w:r>
          </w:p>
        </w:tc>
      </w:tr>
      <w:tr w:rsidR="00435182" w:rsidRPr="00435182" w:rsidTr="00B76185">
        <w:tc>
          <w:tcPr>
            <w:tcW w:w="1538"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Schooltijden</w:t>
            </w:r>
          </w:p>
        </w:tc>
        <w:tc>
          <w:tcPr>
            <w:tcW w:w="1330"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8.30 uur</w:t>
            </w:r>
          </w:p>
        </w:tc>
        <w:tc>
          <w:tcPr>
            <w:tcW w:w="1284"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8.30 uur</w:t>
            </w:r>
          </w:p>
        </w:tc>
        <w:tc>
          <w:tcPr>
            <w:tcW w:w="1386"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8.30 uur</w:t>
            </w:r>
          </w:p>
        </w:tc>
        <w:tc>
          <w:tcPr>
            <w:tcW w:w="1411"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8.30 uur</w:t>
            </w:r>
          </w:p>
        </w:tc>
        <w:tc>
          <w:tcPr>
            <w:tcW w:w="1209"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8.30 uur</w:t>
            </w:r>
          </w:p>
        </w:tc>
        <w:tc>
          <w:tcPr>
            <w:tcW w:w="904" w:type="dxa"/>
          </w:tcPr>
          <w:p w:rsidR="00435182" w:rsidRPr="00435182" w:rsidRDefault="00435182" w:rsidP="00B76185">
            <w:pPr>
              <w:rPr>
                <w:rFonts w:asciiTheme="minorHAnsi" w:hAnsiTheme="minorHAnsi" w:cstheme="minorHAnsi"/>
                <w:sz w:val="22"/>
                <w:szCs w:val="22"/>
              </w:rPr>
            </w:pPr>
          </w:p>
        </w:tc>
      </w:tr>
      <w:tr w:rsidR="00435182" w:rsidRPr="00435182" w:rsidTr="00B76185">
        <w:tc>
          <w:tcPr>
            <w:tcW w:w="1538" w:type="dxa"/>
          </w:tcPr>
          <w:p w:rsidR="00435182" w:rsidRPr="00435182" w:rsidRDefault="00435182" w:rsidP="00B76185">
            <w:pPr>
              <w:rPr>
                <w:rFonts w:asciiTheme="minorHAnsi" w:hAnsiTheme="minorHAnsi" w:cstheme="minorHAnsi"/>
                <w:sz w:val="22"/>
                <w:szCs w:val="22"/>
              </w:rPr>
            </w:pPr>
          </w:p>
        </w:tc>
        <w:tc>
          <w:tcPr>
            <w:tcW w:w="1330"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15.15 uur</w:t>
            </w:r>
          </w:p>
        </w:tc>
        <w:tc>
          <w:tcPr>
            <w:tcW w:w="1284"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15.15 uur</w:t>
            </w:r>
          </w:p>
        </w:tc>
        <w:tc>
          <w:tcPr>
            <w:tcW w:w="1386"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12.30 uur</w:t>
            </w:r>
          </w:p>
        </w:tc>
        <w:tc>
          <w:tcPr>
            <w:tcW w:w="1411"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15.15 uur</w:t>
            </w:r>
          </w:p>
        </w:tc>
        <w:tc>
          <w:tcPr>
            <w:tcW w:w="1209"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12.30 uur</w:t>
            </w:r>
          </w:p>
        </w:tc>
        <w:tc>
          <w:tcPr>
            <w:tcW w:w="904" w:type="dxa"/>
          </w:tcPr>
          <w:p w:rsidR="00435182" w:rsidRPr="00435182" w:rsidRDefault="00435182" w:rsidP="00B76185">
            <w:pPr>
              <w:rPr>
                <w:rFonts w:asciiTheme="minorHAnsi" w:hAnsiTheme="minorHAnsi" w:cstheme="minorHAnsi"/>
                <w:sz w:val="22"/>
                <w:szCs w:val="22"/>
              </w:rPr>
            </w:pPr>
          </w:p>
        </w:tc>
      </w:tr>
      <w:tr w:rsidR="00435182" w:rsidRPr="00435182" w:rsidTr="00B76185">
        <w:tc>
          <w:tcPr>
            <w:tcW w:w="1538" w:type="dxa"/>
          </w:tcPr>
          <w:p w:rsidR="00435182" w:rsidRPr="00435182" w:rsidRDefault="00435182" w:rsidP="00B76185">
            <w:pPr>
              <w:rPr>
                <w:rFonts w:asciiTheme="minorHAnsi" w:hAnsiTheme="minorHAnsi" w:cstheme="minorHAnsi"/>
                <w:sz w:val="22"/>
                <w:szCs w:val="22"/>
              </w:rPr>
            </w:pPr>
          </w:p>
        </w:tc>
        <w:tc>
          <w:tcPr>
            <w:tcW w:w="1330" w:type="dxa"/>
          </w:tcPr>
          <w:p w:rsidR="00435182" w:rsidRPr="00435182" w:rsidRDefault="00435182" w:rsidP="00B76185">
            <w:pPr>
              <w:rPr>
                <w:rFonts w:asciiTheme="minorHAnsi" w:hAnsiTheme="minorHAnsi" w:cstheme="minorHAnsi"/>
                <w:sz w:val="22"/>
                <w:szCs w:val="22"/>
              </w:rPr>
            </w:pPr>
          </w:p>
        </w:tc>
        <w:tc>
          <w:tcPr>
            <w:tcW w:w="1284" w:type="dxa"/>
          </w:tcPr>
          <w:p w:rsidR="00435182" w:rsidRPr="00435182" w:rsidRDefault="00435182" w:rsidP="00B76185">
            <w:pPr>
              <w:rPr>
                <w:rFonts w:asciiTheme="minorHAnsi" w:hAnsiTheme="minorHAnsi" w:cstheme="minorHAnsi"/>
                <w:sz w:val="22"/>
                <w:szCs w:val="22"/>
              </w:rPr>
            </w:pPr>
          </w:p>
        </w:tc>
        <w:tc>
          <w:tcPr>
            <w:tcW w:w="1386" w:type="dxa"/>
          </w:tcPr>
          <w:p w:rsidR="00435182" w:rsidRPr="00435182" w:rsidRDefault="00435182" w:rsidP="00B76185">
            <w:pPr>
              <w:rPr>
                <w:rFonts w:asciiTheme="minorHAnsi" w:hAnsiTheme="minorHAnsi" w:cstheme="minorHAnsi"/>
                <w:sz w:val="22"/>
                <w:szCs w:val="22"/>
              </w:rPr>
            </w:pPr>
          </w:p>
        </w:tc>
        <w:tc>
          <w:tcPr>
            <w:tcW w:w="1411" w:type="dxa"/>
          </w:tcPr>
          <w:p w:rsidR="00435182" w:rsidRPr="00435182" w:rsidRDefault="00435182" w:rsidP="00B76185">
            <w:pPr>
              <w:rPr>
                <w:rFonts w:asciiTheme="minorHAnsi" w:hAnsiTheme="minorHAnsi" w:cstheme="minorHAnsi"/>
                <w:sz w:val="22"/>
                <w:szCs w:val="22"/>
              </w:rPr>
            </w:pPr>
          </w:p>
        </w:tc>
        <w:tc>
          <w:tcPr>
            <w:tcW w:w="1209" w:type="dxa"/>
          </w:tcPr>
          <w:p w:rsidR="00435182" w:rsidRPr="00435182" w:rsidRDefault="00435182" w:rsidP="00B76185">
            <w:pPr>
              <w:rPr>
                <w:rFonts w:asciiTheme="minorHAnsi" w:hAnsiTheme="minorHAnsi" w:cstheme="minorHAnsi"/>
                <w:sz w:val="22"/>
                <w:szCs w:val="22"/>
              </w:rPr>
            </w:pPr>
          </w:p>
        </w:tc>
        <w:tc>
          <w:tcPr>
            <w:tcW w:w="904" w:type="dxa"/>
          </w:tcPr>
          <w:p w:rsidR="00435182" w:rsidRPr="00435182" w:rsidRDefault="00435182" w:rsidP="00B76185">
            <w:pPr>
              <w:rPr>
                <w:rFonts w:asciiTheme="minorHAnsi" w:hAnsiTheme="minorHAnsi" w:cstheme="minorHAnsi"/>
                <w:sz w:val="22"/>
                <w:szCs w:val="22"/>
              </w:rPr>
            </w:pPr>
          </w:p>
        </w:tc>
      </w:tr>
      <w:tr w:rsidR="00435182" w:rsidRPr="00435182" w:rsidTr="00B76185">
        <w:tc>
          <w:tcPr>
            <w:tcW w:w="1538"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Middagpauze</w:t>
            </w:r>
          </w:p>
        </w:tc>
        <w:tc>
          <w:tcPr>
            <w:tcW w:w="1330"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1 uur</w:t>
            </w:r>
          </w:p>
        </w:tc>
        <w:tc>
          <w:tcPr>
            <w:tcW w:w="1284"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1 uur</w:t>
            </w:r>
          </w:p>
        </w:tc>
        <w:tc>
          <w:tcPr>
            <w:tcW w:w="1386" w:type="dxa"/>
          </w:tcPr>
          <w:p w:rsidR="00435182" w:rsidRPr="00435182" w:rsidRDefault="00435182" w:rsidP="00B76185">
            <w:pPr>
              <w:rPr>
                <w:rFonts w:asciiTheme="minorHAnsi" w:hAnsiTheme="minorHAnsi" w:cstheme="minorHAnsi"/>
                <w:sz w:val="22"/>
                <w:szCs w:val="22"/>
              </w:rPr>
            </w:pPr>
          </w:p>
        </w:tc>
        <w:tc>
          <w:tcPr>
            <w:tcW w:w="1411"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1 uur</w:t>
            </w:r>
          </w:p>
        </w:tc>
        <w:tc>
          <w:tcPr>
            <w:tcW w:w="1209" w:type="dxa"/>
          </w:tcPr>
          <w:p w:rsidR="00435182" w:rsidRPr="00435182" w:rsidRDefault="00435182" w:rsidP="00B76185">
            <w:pPr>
              <w:rPr>
                <w:rFonts w:asciiTheme="minorHAnsi" w:hAnsiTheme="minorHAnsi" w:cstheme="minorHAnsi"/>
                <w:sz w:val="22"/>
                <w:szCs w:val="22"/>
              </w:rPr>
            </w:pPr>
          </w:p>
        </w:tc>
        <w:tc>
          <w:tcPr>
            <w:tcW w:w="904" w:type="dxa"/>
          </w:tcPr>
          <w:p w:rsidR="00435182" w:rsidRPr="00435182" w:rsidRDefault="00435182" w:rsidP="00B76185">
            <w:pPr>
              <w:rPr>
                <w:rFonts w:asciiTheme="minorHAnsi" w:hAnsiTheme="minorHAnsi" w:cstheme="minorHAnsi"/>
                <w:sz w:val="22"/>
                <w:szCs w:val="22"/>
              </w:rPr>
            </w:pPr>
          </w:p>
        </w:tc>
      </w:tr>
      <w:tr w:rsidR="00435182" w:rsidRPr="00435182" w:rsidTr="00B76185">
        <w:tc>
          <w:tcPr>
            <w:tcW w:w="1538" w:type="dxa"/>
          </w:tcPr>
          <w:p w:rsidR="00435182" w:rsidRPr="00435182" w:rsidRDefault="00435182" w:rsidP="00B76185">
            <w:pPr>
              <w:rPr>
                <w:rFonts w:asciiTheme="minorHAnsi" w:hAnsiTheme="minorHAnsi" w:cstheme="minorHAnsi"/>
                <w:sz w:val="22"/>
                <w:szCs w:val="22"/>
              </w:rPr>
            </w:pPr>
          </w:p>
        </w:tc>
        <w:tc>
          <w:tcPr>
            <w:tcW w:w="1330" w:type="dxa"/>
          </w:tcPr>
          <w:p w:rsidR="00435182" w:rsidRPr="00435182" w:rsidRDefault="00435182" w:rsidP="00B76185">
            <w:pPr>
              <w:rPr>
                <w:rFonts w:asciiTheme="minorHAnsi" w:hAnsiTheme="minorHAnsi" w:cstheme="minorHAnsi"/>
                <w:sz w:val="22"/>
                <w:szCs w:val="22"/>
              </w:rPr>
            </w:pPr>
          </w:p>
        </w:tc>
        <w:tc>
          <w:tcPr>
            <w:tcW w:w="1284" w:type="dxa"/>
          </w:tcPr>
          <w:p w:rsidR="00435182" w:rsidRPr="00435182" w:rsidRDefault="00435182" w:rsidP="00B76185">
            <w:pPr>
              <w:rPr>
                <w:rFonts w:asciiTheme="minorHAnsi" w:hAnsiTheme="minorHAnsi" w:cstheme="minorHAnsi"/>
                <w:sz w:val="22"/>
                <w:szCs w:val="22"/>
              </w:rPr>
            </w:pPr>
          </w:p>
        </w:tc>
        <w:tc>
          <w:tcPr>
            <w:tcW w:w="1386" w:type="dxa"/>
          </w:tcPr>
          <w:p w:rsidR="00435182" w:rsidRPr="00435182" w:rsidRDefault="00435182" w:rsidP="00B76185">
            <w:pPr>
              <w:rPr>
                <w:rFonts w:asciiTheme="minorHAnsi" w:hAnsiTheme="minorHAnsi" w:cstheme="minorHAnsi"/>
                <w:sz w:val="22"/>
                <w:szCs w:val="22"/>
              </w:rPr>
            </w:pPr>
          </w:p>
        </w:tc>
        <w:tc>
          <w:tcPr>
            <w:tcW w:w="1411" w:type="dxa"/>
          </w:tcPr>
          <w:p w:rsidR="00435182" w:rsidRPr="00435182" w:rsidRDefault="00435182" w:rsidP="00B76185">
            <w:pPr>
              <w:rPr>
                <w:rFonts w:asciiTheme="minorHAnsi" w:hAnsiTheme="minorHAnsi" w:cstheme="minorHAnsi"/>
                <w:sz w:val="22"/>
                <w:szCs w:val="22"/>
              </w:rPr>
            </w:pPr>
          </w:p>
        </w:tc>
        <w:tc>
          <w:tcPr>
            <w:tcW w:w="1209" w:type="dxa"/>
          </w:tcPr>
          <w:p w:rsidR="00435182" w:rsidRPr="00435182" w:rsidRDefault="00435182" w:rsidP="00B76185">
            <w:pPr>
              <w:rPr>
                <w:rFonts w:asciiTheme="minorHAnsi" w:hAnsiTheme="minorHAnsi" w:cstheme="minorHAnsi"/>
                <w:sz w:val="22"/>
                <w:szCs w:val="22"/>
              </w:rPr>
            </w:pPr>
          </w:p>
        </w:tc>
        <w:tc>
          <w:tcPr>
            <w:tcW w:w="904" w:type="dxa"/>
          </w:tcPr>
          <w:p w:rsidR="00435182" w:rsidRPr="00435182" w:rsidRDefault="00435182" w:rsidP="00B76185">
            <w:pPr>
              <w:rPr>
                <w:rFonts w:asciiTheme="minorHAnsi" w:hAnsiTheme="minorHAnsi" w:cstheme="minorHAnsi"/>
                <w:sz w:val="22"/>
                <w:szCs w:val="22"/>
              </w:rPr>
            </w:pPr>
          </w:p>
        </w:tc>
      </w:tr>
      <w:tr w:rsidR="00435182" w:rsidRPr="00435182" w:rsidTr="00B76185">
        <w:tc>
          <w:tcPr>
            <w:tcW w:w="1538"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Totale lestijd</w:t>
            </w:r>
          </w:p>
        </w:tc>
        <w:tc>
          <w:tcPr>
            <w:tcW w:w="1330"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5 uur 3 kwartier</w:t>
            </w:r>
          </w:p>
        </w:tc>
        <w:tc>
          <w:tcPr>
            <w:tcW w:w="1284"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5 uur en 3 kwartier</w:t>
            </w:r>
          </w:p>
        </w:tc>
        <w:tc>
          <w:tcPr>
            <w:tcW w:w="1386"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4 uur</w:t>
            </w:r>
          </w:p>
        </w:tc>
        <w:tc>
          <w:tcPr>
            <w:tcW w:w="1411"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5 uur en 3 kwartier</w:t>
            </w:r>
          </w:p>
        </w:tc>
        <w:tc>
          <w:tcPr>
            <w:tcW w:w="1209"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4 uur</w:t>
            </w:r>
          </w:p>
        </w:tc>
        <w:tc>
          <w:tcPr>
            <w:tcW w:w="904"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25 uur en 1 kwartier</w:t>
            </w:r>
          </w:p>
        </w:tc>
      </w:tr>
    </w:tbl>
    <w:p w:rsidR="00435182" w:rsidRPr="00435182" w:rsidRDefault="00435182" w:rsidP="00435182">
      <w:pPr>
        <w:rPr>
          <w:rFonts w:asciiTheme="minorHAnsi" w:hAnsiTheme="minorHAnsi" w:cstheme="minorHAnsi"/>
          <w:b/>
          <w:szCs w:val="22"/>
        </w:rPr>
      </w:pPr>
    </w:p>
    <w:p w:rsidR="00435182" w:rsidRPr="00435182" w:rsidRDefault="00435182" w:rsidP="00435182">
      <w:pPr>
        <w:rPr>
          <w:rFonts w:asciiTheme="minorHAnsi" w:hAnsiTheme="minorHAnsi" w:cstheme="minorHAnsi"/>
          <w:szCs w:val="22"/>
        </w:rPr>
      </w:pPr>
      <w:r w:rsidRPr="00435182">
        <w:rPr>
          <w:rFonts w:asciiTheme="minorHAnsi" w:hAnsiTheme="minorHAnsi" w:cstheme="minorHAnsi"/>
          <w:b/>
          <w:szCs w:val="22"/>
        </w:rPr>
        <w:t>5-dagen-gelijk model.</w:t>
      </w:r>
    </w:p>
    <w:tbl>
      <w:tblPr>
        <w:tblStyle w:val="Tabelraster"/>
        <w:tblW w:w="0" w:type="auto"/>
        <w:tblLook w:val="04A0" w:firstRow="1" w:lastRow="0" w:firstColumn="1" w:lastColumn="0" w:noHBand="0" w:noVBand="1"/>
      </w:tblPr>
      <w:tblGrid>
        <w:gridCol w:w="1538"/>
        <w:gridCol w:w="1331"/>
        <w:gridCol w:w="1266"/>
        <w:gridCol w:w="1387"/>
        <w:gridCol w:w="1411"/>
        <w:gridCol w:w="1223"/>
        <w:gridCol w:w="906"/>
      </w:tblGrid>
      <w:tr w:rsidR="00435182" w:rsidRPr="00435182" w:rsidTr="00B76185">
        <w:tc>
          <w:tcPr>
            <w:tcW w:w="1538" w:type="dxa"/>
          </w:tcPr>
          <w:p w:rsidR="00435182" w:rsidRPr="00435182" w:rsidRDefault="00435182" w:rsidP="00B76185">
            <w:pPr>
              <w:rPr>
                <w:rFonts w:asciiTheme="minorHAnsi" w:hAnsiTheme="minorHAnsi" w:cstheme="minorHAnsi"/>
                <w:sz w:val="22"/>
                <w:szCs w:val="22"/>
              </w:rPr>
            </w:pPr>
          </w:p>
        </w:tc>
        <w:tc>
          <w:tcPr>
            <w:tcW w:w="1331"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Maandag</w:t>
            </w:r>
          </w:p>
        </w:tc>
        <w:tc>
          <w:tcPr>
            <w:tcW w:w="1266"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Dinsdag</w:t>
            </w:r>
          </w:p>
        </w:tc>
        <w:tc>
          <w:tcPr>
            <w:tcW w:w="1387"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Woensdag</w:t>
            </w:r>
          </w:p>
        </w:tc>
        <w:tc>
          <w:tcPr>
            <w:tcW w:w="1411"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Donderdag</w:t>
            </w:r>
          </w:p>
        </w:tc>
        <w:tc>
          <w:tcPr>
            <w:tcW w:w="1223"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Vrijdag</w:t>
            </w:r>
          </w:p>
        </w:tc>
        <w:tc>
          <w:tcPr>
            <w:tcW w:w="906"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 xml:space="preserve">Totaal </w:t>
            </w:r>
          </w:p>
        </w:tc>
      </w:tr>
      <w:tr w:rsidR="00435182" w:rsidRPr="00435182" w:rsidTr="00B76185">
        <w:tc>
          <w:tcPr>
            <w:tcW w:w="1538"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Schooltijden</w:t>
            </w:r>
          </w:p>
        </w:tc>
        <w:tc>
          <w:tcPr>
            <w:tcW w:w="1331"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8.30 uur</w:t>
            </w:r>
          </w:p>
        </w:tc>
        <w:tc>
          <w:tcPr>
            <w:tcW w:w="1266"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8.30 uur</w:t>
            </w:r>
          </w:p>
        </w:tc>
        <w:tc>
          <w:tcPr>
            <w:tcW w:w="1387"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8.30 uur</w:t>
            </w:r>
          </w:p>
        </w:tc>
        <w:tc>
          <w:tcPr>
            <w:tcW w:w="1411"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8.30 uur</w:t>
            </w:r>
          </w:p>
        </w:tc>
        <w:tc>
          <w:tcPr>
            <w:tcW w:w="1223"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8.30 uur</w:t>
            </w:r>
          </w:p>
        </w:tc>
        <w:tc>
          <w:tcPr>
            <w:tcW w:w="906" w:type="dxa"/>
          </w:tcPr>
          <w:p w:rsidR="00435182" w:rsidRPr="00435182" w:rsidRDefault="00435182" w:rsidP="00B76185">
            <w:pPr>
              <w:rPr>
                <w:rFonts w:asciiTheme="minorHAnsi" w:hAnsiTheme="minorHAnsi" w:cstheme="minorHAnsi"/>
                <w:sz w:val="22"/>
                <w:szCs w:val="22"/>
              </w:rPr>
            </w:pPr>
          </w:p>
        </w:tc>
      </w:tr>
      <w:tr w:rsidR="00435182" w:rsidRPr="00435182" w:rsidTr="00B76185">
        <w:tc>
          <w:tcPr>
            <w:tcW w:w="1538" w:type="dxa"/>
          </w:tcPr>
          <w:p w:rsidR="00435182" w:rsidRPr="00435182" w:rsidRDefault="00435182" w:rsidP="00B76185">
            <w:pPr>
              <w:rPr>
                <w:rFonts w:asciiTheme="minorHAnsi" w:hAnsiTheme="minorHAnsi" w:cstheme="minorHAnsi"/>
                <w:sz w:val="22"/>
                <w:szCs w:val="22"/>
              </w:rPr>
            </w:pPr>
          </w:p>
        </w:tc>
        <w:tc>
          <w:tcPr>
            <w:tcW w:w="1331"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 xml:space="preserve">14.00 uur </w:t>
            </w:r>
          </w:p>
        </w:tc>
        <w:tc>
          <w:tcPr>
            <w:tcW w:w="1266"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 xml:space="preserve">14.00 uur </w:t>
            </w:r>
          </w:p>
        </w:tc>
        <w:tc>
          <w:tcPr>
            <w:tcW w:w="1387"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 xml:space="preserve">14.00 uur </w:t>
            </w:r>
          </w:p>
        </w:tc>
        <w:tc>
          <w:tcPr>
            <w:tcW w:w="1411"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 xml:space="preserve">14.00 uur </w:t>
            </w:r>
          </w:p>
        </w:tc>
        <w:tc>
          <w:tcPr>
            <w:tcW w:w="1223"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 xml:space="preserve">14.00 uur </w:t>
            </w:r>
          </w:p>
        </w:tc>
        <w:tc>
          <w:tcPr>
            <w:tcW w:w="906" w:type="dxa"/>
          </w:tcPr>
          <w:p w:rsidR="00435182" w:rsidRPr="00435182" w:rsidRDefault="00435182" w:rsidP="00B76185">
            <w:pPr>
              <w:rPr>
                <w:rFonts w:asciiTheme="minorHAnsi" w:hAnsiTheme="minorHAnsi" w:cstheme="minorHAnsi"/>
                <w:sz w:val="22"/>
                <w:szCs w:val="22"/>
              </w:rPr>
            </w:pPr>
          </w:p>
        </w:tc>
      </w:tr>
      <w:tr w:rsidR="00435182" w:rsidRPr="00435182" w:rsidTr="00B76185">
        <w:tc>
          <w:tcPr>
            <w:tcW w:w="1538" w:type="dxa"/>
          </w:tcPr>
          <w:p w:rsidR="00435182" w:rsidRPr="00435182" w:rsidRDefault="00435182" w:rsidP="00B76185">
            <w:pPr>
              <w:rPr>
                <w:rFonts w:asciiTheme="minorHAnsi" w:hAnsiTheme="minorHAnsi" w:cstheme="minorHAnsi"/>
                <w:sz w:val="22"/>
                <w:szCs w:val="22"/>
              </w:rPr>
            </w:pPr>
          </w:p>
        </w:tc>
        <w:tc>
          <w:tcPr>
            <w:tcW w:w="1331" w:type="dxa"/>
          </w:tcPr>
          <w:p w:rsidR="00435182" w:rsidRPr="00435182" w:rsidRDefault="00435182" w:rsidP="00B76185">
            <w:pPr>
              <w:rPr>
                <w:rFonts w:asciiTheme="minorHAnsi" w:hAnsiTheme="minorHAnsi" w:cstheme="minorHAnsi"/>
                <w:sz w:val="22"/>
                <w:szCs w:val="22"/>
              </w:rPr>
            </w:pPr>
          </w:p>
        </w:tc>
        <w:tc>
          <w:tcPr>
            <w:tcW w:w="1266" w:type="dxa"/>
          </w:tcPr>
          <w:p w:rsidR="00435182" w:rsidRPr="00435182" w:rsidRDefault="00435182" w:rsidP="00B76185">
            <w:pPr>
              <w:rPr>
                <w:rFonts w:asciiTheme="minorHAnsi" w:hAnsiTheme="minorHAnsi" w:cstheme="minorHAnsi"/>
                <w:sz w:val="22"/>
                <w:szCs w:val="22"/>
              </w:rPr>
            </w:pPr>
          </w:p>
        </w:tc>
        <w:tc>
          <w:tcPr>
            <w:tcW w:w="1387" w:type="dxa"/>
          </w:tcPr>
          <w:p w:rsidR="00435182" w:rsidRPr="00435182" w:rsidRDefault="00435182" w:rsidP="00B76185">
            <w:pPr>
              <w:rPr>
                <w:rFonts w:asciiTheme="minorHAnsi" w:hAnsiTheme="minorHAnsi" w:cstheme="minorHAnsi"/>
                <w:sz w:val="22"/>
                <w:szCs w:val="22"/>
              </w:rPr>
            </w:pPr>
          </w:p>
        </w:tc>
        <w:tc>
          <w:tcPr>
            <w:tcW w:w="1411" w:type="dxa"/>
          </w:tcPr>
          <w:p w:rsidR="00435182" w:rsidRPr="00435182" w:rsidRDefault="00435182" w:rsidP="00B76185">
            <w:pPr>
              <w:rPr>
                <w:rFonts w:asciiTheme="minorHAnsi" w:hAnsiTheme="minorHAnsi" w:cstheme="minorHAnsi"/>
                <w:sz w:val="22"/>
                <w:szCs w:val="22"/>
              </w:rPr>
            </w:pPr>
          </w:p>
        </w:tc>
        <w:tc>
          <w:tcPr>
            <w:tcW w:w="1223" w:type="dxa"/>
          </w:tcPr>
          <w:p w:rsidR="00435182" w:rsidRPr="00435182" w:rsidRDefault="00435182" w:rsidP="00B76185">
            <w:pPr>
              <w:rPr>
                <w:rFonts w:asciiTheme="minorHAnsi" w:hAnsiTheme="minorHAnsi" w:cstheme="minorHAnsi"/>
                <w:sz w:val="22"/>
                <w:szCs w:val="22"/>
              </w:rPr>
            </w:pPr>
          </w:p>
        </w:tc>
        <w:tc>
          <w:tcPr>
            <w:tcW w:w="906" w:type="dxa"/>
          </w:tcPr>
          <w:p w:rsidR="00435182" w:rsidRPr="00435182" w:rsidRDefault="00435182" w:rsidP="00B76185">
            <w:pPr>
              <w:rPr>
                <w:rFonts w:asciiTheme="minorHAnsi" w:hAnsiTheme="minorHAnsi" w:cstheme="minorHAnsi"/>
                <w:sz w:val="22"/>
                <w:szCs w:val="22"/>
              </w:rPr>
            </w:pPr>
          </w:p>
        </w:tc>
      </w:tr>
      <w:tr w:rsidR="00435182" w:rsidRPr="00435182" w:rsidTr="00B76185">
        <w:tc>
          <w:tcPr>
            <w:tcW w:w="1538"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 xml:space="preserve">Middagpauze </w:t>
            </w:r>
          </w:p>
        </w:tc>
        <w:tc>
          <w:tcPr>
            <w:tcW w:w="1331"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0,5 uur</w:t>
            </w:r>
          </w:p>
        </w:tc>
        <w:tc>
          <w:tcPr>
            <w:tcW w:w="1266"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0,5 uur</w:t>
            </w:r>
          </w:p>
        </w:tc>
        <w:tc>
          <w:tcPr>
            <w:tcW w:w="1387"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0,5 uur</w:t>
            </w:r>
          </w:p>
        </w:tc>
        <w:tc>
          <w:tcPr>
            <w:tcW w:w="1411"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0,5 uur</w:t>
            </w:r>
          </w:p>
        </w:tc>
        <w:tc>
          <w:tcPr>
            <w:tcW w:w="1223"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0,5 uur</w:t>
            </w:r>
          </w:p>
        </w:tc>
        <w:tc>
          <w:tcPr>
            <w:tcW w:w="906" w:type="dxa"/>
          </w:tcPr>
          <w:p w:rsidR="00435182" w:rsidRPr="00435182" w:rsidRDefault="00435182" w:rsidP="00B76185">
            <w:pPr>
              <w:rPr>
                <w:rFonts w:asciiTheme="minorHAnsi" w:hAnsiTheme="minorHAnsi" w:cstheme="minorHAnsi"/>
                <w:sz w:val="22"/>
                <w:szCs w:val="22"/>
              </w:rPr>
            </w:pPr>
          </w:p>
        </w:tc>
      </w:tr>
      <w:tr w:rsidR="00435182" w:rsidRPr="00435182" w:rsidTr="00B76185">
        <w:tc>
          <w:tcPr>
            <w:tcW w:w="1538" w:type="dxa"/>
          </w:tcPr>
          <w:p w:rsidR="00435182" w:rsidRPr="00435182" w:rsidRDefault="00435182" w:rsidP="00B76185">
            <w:pPr>
              <w:rPr>
                <w:rFonts w:asciiTheme="minorHAnsi" w:hAnsiTheme="minorHAnsi" w:cstheme="minorHAnsi"/>
                <w:sz w:val="22"/>
                <w:szCs w:val="22"/>
              </w:rPr>
            </w:pPr>
          </w:p>
        </w:tc>
        <w:tc>
          <w:tcPr>
            <w:tcW w:w="1331" w:type="dxa"/>
          </w:tcPr>
          <w:p w:rsidR="00435182" w:rsidRPr="00435182" w:rsidRDefault="00435182" w:rsidP="00B76185">
            <w:pPr>
              <w:rPr>
                <w:rFonts w:asciiTheme="minorHAnsi" w:hAnsiTheme="minorHAnsi" w:cstheme="minorHAnsi"/>
                <w:sz w:val="22"/>
                <w:szCs w:val="22"/>
              </w:rPr>
            </w:pPr>
          </w:p>
        </w:tc>
        <w:tc>
          <w:tcPr>
            <w:tcW w:w="1266" w:type="dxa"/>
          </w:tcPr>
          <w:p w:rsidR="00435182" w:rsidRPr="00435182" w:rsidRDefault="00435182" w:rsidP="00B76185">
            <w:pPr>
              <w:rPr>
                <w:rFonts w:asciiTheme="minorHAnsi" w:hAnsiTheme="minorHAnsi" w:cstheme="minorHAnsi"/>
                <w:sz w:val="22"/>
                <w:szCs w:val="22"/>
              </w:rPr>
            </w:pPr>
          </w:p>
        </w:tc>
        <w:tc>
          <w:tcPr>
            <w:tcW w:w="1387" w:type="dxa"/>
          </w:tcPr>
          <w:p w:rsidR="00435182" w:rsidRPr="00435182" w:rsidRDefault="00435182" w:rsidP="00B76185">
            <w:pPr>
              <w:rPr>
                <w:rFonts w:asciiTheme="minorHAnsi" w:hAnsiTheme="minorHAnsi" w:cstheme="minorHAnsi"/>
                <w:sz w:val="22"/>
                <w:szCs w:val="22"/>
              </w:rPr>
            </w:pPr>
          </w:p>
        </w:tc>
        <w:tc>
          <w:tcPr>
            <w:tcW w:w="1411" w:type="dxa"/>
          </w:tcPr>
          <w:p w:rsidR="00435182" w:rsidRPr="00435182" w:rsidRDefault="00435182" w:rsidP="00B76185">
            <w:pPr>
              <w:rPr>
                <w:rFonts w:asciiTheme="minorHAnsi" w:hAnsiTheme="minorHAnsi" w:cstheme="minorHAnsi"/>
                <w:sz w:val="22"/>
                <w:szCs w:val="22"/>
              </w:rPr>
            </w:pPr>
          </w:p>
        </w:tc>
        <w:tc>
          <w:tcPr>
            <w:tcW w:w="1223" w:type="dxa"/>
          </w:tcPr>
          <w:p w:rsidR="00435182" w:rsidRPr="00435182" w:rsidRDefault="00435182" w:rsidP="00B76185">
            <w:pPr>
              <w:rPr>
                <w:rFonts w:asciiTheme="minorHAnsi" w:hAnsiTheme="minorHAnsi" w:cstheme="minorHAnsi"/>
                <w:sz w:val="22"/>
                <w:szCs w:val="22"/>
              </w:rPr>
            </w:pPr>
          </w:p>
        </w:tc>
        <w:tc>
          <w:tcPr>
            <w:tcW w:w="906" w:type="dxa"/>
          </w:tcPr>
          <w:p w:rsidR="00435182" w:rsidRPr="00435182" w:rsidRDefault="00435182" w:rsidP="00B76185">
            <w:pPr>
              <w:rPr>
                <w:rFonts w:asciiTheme="minorHAnsi" w:hAnsiTheme="minorHAnsi" w:cstheme="minorHAnsi"/>
                <w:sz w:val="22"/>
                <w:szCs w:val="22"/>
              </w:rPr>
            </w:pPr>
          </w:p>
        </w:tc>
      </w:tr>
      <w:tr w:rsidR="00435182" w:rsidRPr="00435182" w:rsidTr="00B76185">
        <w:tc>
          <w:tcPr>
            <w:tcW w:w="1538"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Totale lestijd</w:t>
            </w:r>
          </w:p>
        </w:tc>
        <w:tc>
          <w:tcPr>
            <w:tcW w:w="1331"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Totale lestijd 5 uur</w:t>
            </w:r>
          </w:p>
        </w:tc>
        <w:tc>
          <w:tcPr>
            <w:tcW w:w="1266"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Totale lestijd</w:t>
            </w:r>
          </w:p>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5 uur</w:t>
            </w:r>
          </w:p>
        </w:tc>
        <w:tc>
          <w:tcPr>
            <w:tcW w:w="1387"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Totale lestijd</w:t>
            </w:r>
          </w:p>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5 uur</w:t>
            </w:r>
          </w:p>
        </w:tc>
        <w:tc>
          <w:tcPr>
            <w:tcW w:w="1411"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Totale lestijd</w:t>
            </w:r>
          </w:p>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5 uur</w:t>
            </w:r>
          </w:p>
        </w:tc>
        <w:tc>
          <w:tcPr>
            <w:tcW w:w="1223"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Totale lestijd</w:t>
            </w:r>
          </w:p>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5 uur</w:t>
            </w:r>
          </w:p>
        </w:tc>
        <w:tc>
          <w:tcPr>
            <w:tcW w:w="906" w:type="dxa"/>
          </w:tcPr>
          <w:p w:rsidR="00435182" w:rsidRPr="00435182" w:rsidRDefault="00435182" w:rsidP="00B76185">
            <w:pPr>
              <w:rPr>
                <w:rFonts w:asciiTheme="minorHAnsi" w:hAnsiTheme="minorHAnsi" w:cstheme="minorHAnsi"/>
                <w:sz w:val="22"/>
                <w:szCs w:val="22"/>
              </w:rPr>
            </w:pPr>
            <w:r w:rsidRPr="00435182">
              <w:rPr>
                <w:rFonts w:asciiTheme="minorHAnsi" w:hAnsiTheme="minorHAnsi" w:cstheme="minorHAnsi"/>
                <w:sz w:val="22"/>
                <w:szCs w:val="22"/>
              </w:rPr>
              <w:t>25 uur</w:t>
            </w:r>
          </w:p>
        </w:tc>
      </w:tr>
    </w:tbl>
    <w:p w:rsidR="00435182" w:rsidRPr="00A633CC" w:rsidRDefault="00435182" w:rsidP="00435182">
      <w:pPr>
        <w:pStyle w:val="Default"/>
        <w:rPr>
          <w:rFonts w:asciiTheme="minorHAnsi" w:hAnsiTheme="minorHAnsi" w:cstheme="minorHAnsi"/>
          <w:sz w:val="22"/>
          <w:szCs w:val="22"/>
        </w:rPr>
      </w:pPr>
      <w:r w:rsidRPr="00A633CC">
        <w:rPr>
          <w:rFonts w:asciiTheme="minorHAnsi" w:hAnsiTheme="minorHAnsi" w:cstheme="minorHAnsi"/>
          <w:sz w:val="22"/>
          <w:szCs w:val="22"/>
        </w:rPr>
        <w:br/>
        <w:t xml:space="preserve">Alle leerlingen blijven op school tijdens de lunch en zijn alle dagen om 14.00u uit. </w:t>
      </w:r>
    </w:p>
    <w:p w:rsidR="00435182" w:rsidRPr="00A633CC" w:rsidRDefault="00435182" w:rsidP="00435182">
      <w:pPr>
        <w:pStyle w:val="Default"/>
        <w:rPr>
          <w:rFonts w:asciiTheme="minorHAnsi" w:hAnsiTheme="minorHAnsi" w:cstheme="minorHAnsi"/>
          <w:sz w:val="22"/>
          <w:szCs w:val="22"/>
        </w:rPr>
      </w:pPr>
      <w:r w:rsidRPr="00A633CC">
        <w:rPr>
          <w:rFonts w:asciiTheme="minorHAnsi" w:hAnsiTheme="minorHAnsi" w:cstheme="minorHAnsi"/>
          <w:sz w:val="22"/>
          <w:szCs w:val="22"/>
        </w:rPr>
        <w:t>De leerlingen eten gezamenlijk met de klas en de leerkracht. De totale lestijd is 25 uren per week. De TSO (overblijf) verdwijnt in dit model. De buitenschoolse opvang (BSO) begint op alle dagen om 14.00 uur. Dat is op maandag, dinsdag en donderdag een uur en een kwartier eerder en op woensdag en vrijdag anderhalf uur later. Ouders geven zelf aan hun kind(eren) lunch mee. De leerlingen eten de lunch in de klas en spelen buiten.</w:t>
      </w:r>
    </w:p>
    <w:p w:rsidR="00435182" w:rsidRPr="007E5F5C" w:rsidRDefault="00435182" w:rsidP="00435182">
      <w:pPr>
        <w:pStyle w:val="Default"/>
        <w:rPr>
          <w:rFonts w:asciiTheme="minorHAnsi" w:hAnsiTheme="minorHAnsi" w:cstheme="minorHAnsi"/>
        </w:rPr>
      </w:pPr>
    </w:p>
    <w:tbl>
      <w:tblPr>
        <w:tblStyle w:val="Tabelraster"/>
        <w:tblW w:w="0" w:type="auto"/>
        <w:tblLook w:val="04A0" w:firstRow="1" w:lastRow="0" w:firstColumn="1" w:lastColumn="0" w:noHBand="0" w:noVBand="1"/>
      </w:tblPr>
      <w:tblGrid>
        <w:gridCol w:w="4653"/>
        <w:gridCol w:w="4409"/>
      </w:tblGrid>
      <w:tr w:rsidR="00435182" w:rsidRPr="007E5F5C" w:rsidTr="004400E4">
        <w:tc>
          <w:tcPr>
            <w:tcW w:w="9062" w:type="dxa"/>
            <w:gridSpan w:val="2"/>
          </w:tcPr>
          <w:p w:rsidR="00435182" w:rsidRPr="00435182" w:rsidRDefault="00435182" w:rsidP="00B76185">
            <w:pPr>
              <w:pStyle w:val="Default"/>
              <w:rPr>
                <w:rFonts w:asciiTheme="minorHAnsi" w:hAnsiTheme="minorHAnsi" w:cstheme="minorHAnsi"/>
                <w:sz w:val="22"/>
                <w:szCs w:val="22"/>
              </w:rPr>
            </w:pPr>
            <w:r w:rsidRPr="00435182">
              <w:rPr>
                <w:rFonts w:asciiTheme="minorHAnsi" w:hAnsiTheme="minorHAnsi" w:cstheme="minorHAnsi"/>
                <w:b/>
                <w:bCs/>
                <w:sz w:val="22"/>
                <w:szCs w:val="22"/>
              </w:rPr>
              <w:t>Verschillende ervaringen van andere scholen over het 5-gelijke-dagen model, t.o.v. de huidige situatie:</w:t>
            </w:r>
          </w:p>
        </w:tc>
      </w:tr>
      <w:tr w:rsidR="00435182" w:rsidRPr="007E5F5C" w:rsidTr="004400E4">
        <w:tc>
          <w:tcPr>
            <w:tcW w:w="9062" w:type="dxa"/>
            <w:gridSpan w:val="2"/>
          </w:tcPr>
          <w:p w:rsidR="00435182" w:rsidRPr="00435182" w:rsidRDefault="00435182" w:rsidP="00B76185">
            <w:pPr>
              <w:pStyle w:val="Default"/>
              <w:rPr>
                <w:rFonts w:asciiTheme="minorHAnsi" w:hAnsiTheme="minorHAnsi" w:cstheme="minorHAnsi"/>
                <w:b/>
                <w:bCs/>
                <w:sz w:val="22"/>
                <w:szCs w:val="22"/>
              </w:rPr>
            </w:pPr>
            <w:r w:rsidRPr="00435182">
              <w:rPr>
                <w:rFonts w:asciiTheme="minorHAnsi" w:hAnsiTheme="minorHAnsi" w:cstheme="minorHAnsi"/>
                <w:b/>
                <w:bCs/>
                <w:sz w:val="22"/>
                <w:szCs w:val="22"/>
              </w:rPr>
              <w:t>Voor het kind</w:t>
            </w:r>
          </w:p>
        </w:tc>
      </w:tr>
      <w:tr w:rsidR="00435182" w:rsidRPr="00A633CC" w:rsidTr="004400E4">
        <w:tc>
          <w:tcPr>
            <w:tcW w:w="4653" w:type="dxa"/>
          </w:tcPr>
          <w:p w:rsidR="00435182" w:rsidRPr="00435182" w:rsidRDefault="004400E4" w:rsidP="004400E4">
            <w:pPr>
              <w:pStyle w:val="Default"/>
              <w:tabs>
                <w:tab w:val="left" w:pos="3573"/>
              </w:tabs>
              <w:rPr>
                <w:rFonts w:asciiTheme="minorHAnsi" w:hAnsiTheme="minorHAnsi" w:cstheme="minorHAnsi"/>
                <w:sz w:val="22"/>
                <w:szCs w:val="22"/>
              </w:rPr>
            </w:pPr>
            <w:r>
              <w:rPr>
                <w:rFonts w:asciiTheme="minorHAnsi" w:hAnsiTheme="minorHAnsi" w:cstheme="minorHAnsi"/>
                <w:sz w:val="22"/>
                <w:szCs w:val="22"/>
              </w:rPr>
              <w:t>Mogelijke v</w:t>
            </w:r>
            <w:r w:rsidR="00435182" w:rsidRPr="00435182">
              <w:rPr>
                <w:rFonts w:asciiTheme="minorHAnsi" w:hAnsiTheme="minorHAnsi" w:cstheme="minorHAnsi"/>
                <w:sz w:val="22"/>
                <w:szCs w:val="22"/>
              </w:rPr>
              <w:t>oordelen:</w:t>
            </w:r>
          </w:p>
        </w:tc>
        <w:tc>
          <w:tcPr>
            <w:tcW w:w="4409" w:type="dxa"/>
          </w:tcPr>
          <w:p w:rsidR="00435182" w:rsidRPr="00435182" w:rsidRDefault="004400E4" w:rsidP="00B76185">
            <w:pPr>
              <w:pStyle w:val="Default"/>
              <w:rPr>
                <w:rFonts w:asciiTheme="minorHAnsi" w:hAnsiTheme="minorHAnsi" w:cstheme="minorHAnsi"/>
                <w:sz w:val="22"/>
                <w:szCs w:val="22"/>
              </w:rPr>
            </w:pPr>
            <w:r>
              <w:rPr>
                <w:rFonts w:asciiTheme="minorHAnsi" w:hAnsiTheme="minorHAnsi" w:cstheme="minorHAnsi"/>
                <w:sz w:val="22"/>
                <w:szCs w:val="22"/>
              </w:rPr>
              <w:t>Mogelijke n</w:t>
            </w:r>
            <w:r w:rsidR="00435182" w:rsidRPr="00435182">
              <w:rPr>
                <w:rFonts w:asciiTheme="minorHAnsi" w:hAnsiTheme="minorHAnsi" w:cstheme="minorHAnsi"/>
                <w:sz w:val="22"/>
                <w:szCs w:val="22"/>
              </w:rPr>
              <w:t>adelen:</w:t>
            </w:r>
          </w:p>
        </w:tc>
      </w:tr>
      <w:tr w:rsidR="00435182" w:rsidRPr="007E5F5C" w:rsidTr="004400E4">
        <w:tc>
          <w:tcPr>
            <w:tcW w:w="4653" w:type="dxa"/>
          </w:tcPr>
          <w:p w:rsidR="00435182" w:rsidRPr="00435182" w:rsidRDefault="00435182" w:rsidP="00435182">
            <w:pPr>
              <w:pStyle w:val="Lijstalinea"/>
              <w:numPr>
                <w:ilvl w:val="0"/>
                <w:numId w:val="21"/>
              </w:numPr>
              <w:spacing w:line="256" w:lineRule="auto"/>
              <w:rPr>
                <w:rFonts w:asciiTheme="minorHAnsi" w:hAnsiTheme="minorHAnsi" w:cstheme="minorHAnsi"/>
                <w:sz w:val="22"/>
                <w:szCs w:val="22"/>
              </w:rPr>
            </w:pPr>
            <w:r w:rsidRPr="00435182">
              <w:rPr>
                <w:rFonts w:asciiTheme="minorHAnsi" w:hAnsiTheme="minorHAnsi" w:cstheme="minorHAnsi"/>
                <w:sz w:val="22"/>
                <w:szCs w:val="22"/>
              </w:rPr>
              <w:t>Er is regelmaat / structuur in de dagindeling en het rooster van de kinderen</w:t>
            </w:r>
          </w:p>
          <w:p w:rsidR="00435182" w:rsidRPr="00435182" w:rsidRDefault="00435182" w:rsidP="00435182">
            <w:pPr>
              <w:pStyle w:val="Lijstalinea"/>
              <w:numPr>
                <w:ilvl w:val="0"/>
                <w:numId w:val="21"/>
              </w:numPr>
              <w:spacing w:line="256" w:lineRule="auto"/>
              <w:rPr>
                <w:rFonts w:asciiTheme="minorHAnsi" w:hAnsiTheme="minorHAnsi" w:cstheme="minorHAnsi"/>
                <w:sz w:val="22"/>
                <w:szCs w:val="22"/>
              </w:rPr>
            </w:pPr>
            <w:r w:rsidRPr="00435182">
              <w:rPr>
                <w:rFonts w:asciiTheme="minorHAnsi" w:hAnsiTheme="minorHAnsi" w:cstheme="minorHAnsi"/>
                <w:sz w:val="22"/>
                <w:szCs w:val="22"/>
              </w:rPr>
              <w:t>Meer rust in de school</w:t>
            </w:r>
          </w:p>
          <w:p w:rsidR="00435182" w:rsidRPr="00435182" w:rsidRDefault="00435182" w:rsidP="00435182">
            <w:pPr>
              <w:pStyle w:val="Lijstalinea"/>
              <w:numPr>
                <w:ilvl w:val="0"/>
                <w:numId w:val="21"/>
              </w:numPr>
              <w:spacing w:line="256" w:lineRule="auto"/>
              <w:rPr>
                <w:rFonts w:asciiTheme="minorHAnsi" w:hAnsiTheme="minorHAnsi" w:cstheme="minorHAnsi"/>
                <w:sz w:val="22"/>
                <w:szCs w:val="22"/>
              </w:rPr>
            </w:pPr>
            <w:r w:rsidRPr="00435182">
              <w:rPr>
                <w:rFonts w:asciiTheme="minorHAnsi" w:hAnsiTheme="minorHAnsi" w:cstheme="minorHAnsi"/>
                <w:sz w:val="22"/>
                <w:szCs w:val="22"/>
              </w:rPr>
              <w:t>Gedurende de dag gelden overal dezelfde regels</w:t>
            </w:r>
          </w:p>
          <w:p w:rsidR="00435182" w:rsidRPr="00435182" w:rsidRDefault="00435182" w:rsidP="00435182">
            <w:pPr>
              <w:pStyle w:val="Lijstalinea"/>
              <w:numPr>
                <w:ilvl w:val="0"/>
                <w:numId w:val="21"/>
              </w:numPr>
              <w:spacing w:line="256" w:lineRule="auto"/>
              <w:rPr>
                <w:rFonts w:asciiTheme="minorHAnsi" w:hAnsiTheme="minorHAnsi" w:cstheme="minorHAnsi"/>
                <w:sz w:val="22"/>
                <w:szCs w:val="22"/>
              </w:rPr>
            </w:pPr>
            <w:r w:rsidRPr="00435182">
              <w:rPr>
                <w:rFonts w:asciiTheme="minorHAnsi" w:hAnsiTheme="minorHAnsi" w:cstheme="minorHAnsi"/>
                <w:sz w:val="22"/>
                <w:szCs w:val="22"/>
              </w:rPr>
              <w:lastRenderedPageBreak/>
              <w:t>Continu 1 begeleider. Alleen professionals, er is meer tijd voor een vertrouwensband met de leerkracht</w:t>
            </w:r>
          </w:p>
          <w:p w:rsidR="00435182" w:rsidRPr="00435182" w:rsidRDefault="00435182" w:rsidP="00435182">
            <w:pPr>
              <w:pStyle w:val="Lijstalinea"/>
              <w:numPr>
                <w:ilvl w:val="0"/>
                <w:numId w:val="21"/>
              </w:numPr>
              <w:spacing w:line="256" w:lineRule="auto"/>
              <w:rPr>
                <w:rFonts w:asciiTheme="minorHAnsi" w:hAnsiTheme="minorHAnsi" w:cstheme="minorHAnsi"/>
                <w:sz w:val="22"/>
                <w:szCs w:val="22"/>
              </w:rPr>
            </w:pPr>
            <w:r w:rsidRPr="00435182">
              <w:rPr>
                <w:rFonts w:asciiTheme="minorHAnsi" w:hAnsiTheme="minorHAnsi" w:cstheme="minorHAnsi"/>
                <w:sz w:val="22"/>
                <w:szCs w:val="22"/>
              </w:rPr>
              <w:t>Sluit beter aan bij dagritme van de kinderen (prestatiehoogtepunt ligt in de ochtend)</w:t>
            </w:r>
          </w:p>
          <w:p w:rsidR="00435182" w:rsidRPr="00435182" w:rsidRDefault="00435182" w:rsidP="00435182">
            <w:pPr>
              <w:pStyle w:val="Lijstalinea"/>
              <w:numPr>
                <w:ilvl w:val="0"/>
                <w:numId w:val="21"/>
              </w:numPr>
              <w:spacing w:line="256" w:lineRule="auto"/>
              <w:rPr>
                <w:rFonts w:asciiTheme="minorHAnsi" w:hAnsiTheme="minorHAnsi" w:cstheme="minorHAnsi"/>
                <w:sz w:val="22"/>
                <w:szCs w:val="22"/>
              </w:rPr>
            </w:pPr>
            <w:r w:rsidRPr="00435182">
              <w:rPr>
                <w:rFonts w:asciiTheme="minorHAnsi" w:hAnsiTheme="minorHAnsi" w:cstheme="minorHAnsi"/>
                <w:sz w:val="22"/>
                <w:szCs w:val="22"/>
              </w:rPr>
              <w:t>Kwaliteit onderwijs gaat omhoog en schooltijd lijkt effectiever te kunnen worden benut</w:t>
            </w:r>
          </w:p>
          <w:p w:rsidR="00435182" w:rsidRPr="00435182" w:rsidRDefault="00435182" w:rsidP="00435182">
            <w:pPr>
              <w:pStyle w:val="Lijstalinea"/>
              <w:numPr>
                <w:ilvl w:val="0"/>
                <w:numId w:val="21"/>
              </w:numPr>
              <w:spacing w:line="256" w:lineRule="auto"/>
              <w:rPr>
                <w:rFonts w:asciiTheme="minorHAnsi" w:hAnsiTheme="minorHAnsi" w:cstheme="minorHAnsi"/>
                <w:sz w:val="22"/>
                <w:szCs w:val="22"/>
              </w:rPr>
            </w:pPr>
            <w:r w:rsidRPr="00435182">
              <w:rPr>
                <w:rFonts w:asciiTheme="minorHAnsi" w:hAnsiTheme="minorHAnsi" w:cstheme="minorHAnsi"/>
                <w:sz w:val="22"/>
                <w:szCs w:val="22"/>
              </w:rPr>
              <w:t>Elke dag meer vrije tijd na schooltijd /Meer ruimte voor naschoolse activiteiten (zoals sport/zwemmen)</w:t>
            </w:r>
          </w:p>
          <w:p w:rsidR="00435182" w:rsidRPr="00435182" w:rsidRDefault="00435182" w:rsidP="00435182">
            <w:pPr>
              <w:pStyle w:val="Lijstalinea"/>
              <w:numPr>
                <w:ilvl w:val="0"/>
                <w:numId w:val="21"/>
              </w:numPr>
              <w:spacing w:line="256" w:lineRule="auto"/>
              <w:rPr>
                <w:rFonts w:asciiTheme="minorHAnsi" w:hAnsiTheme="minorHAnsi" w:cstheme="minorHAnsi"/>
                <w:sz w:val="22"/>
                <w:szCs w:val="22"/>
              </w:rPr>
            </w:pPr>
            <w:r w:rsidRPr="00435182">
              <w:rPr>
                <w:rFonts w:asciiTheme="minorHAnsi" w:hAnsiTheme="minorHAnsi" w:cstheme="minorHAnsi"/>
                <w:sz w:val="22"/>
                <w:szCs w:val="22"/>
              </w:rPr>
              <w:t>Het is goed voor het groepsgevoel. Alle kinderen blijven over (gezellig/sociaal). Er is hierdoor geen onderscheid</w:t>
            </w:r>
          </w:p>
          <w:p w:rsidR="00435182" w:rsidRPr="00435182" w:rsidRDefault="00435182" w:rsidP="00435182">
            <w:pPr>
              <w:pStyle w:val="Lijstalinea"/>
              <w:numPr>
                <w:ilvl w:val="0"/>
                <w:numId w:val="21"/>
              </w:numPr>
              <w:spacing w:line="256" w:lineRule="auto"/>
              <w:rPr>
                <w:rFonts w:asciiTheme="minorHAnsi" w:hAnsiTheme="minorHAnsi" w:cstheme="minorHAnsi"/>
                <w:sz w:val="22"/>
                <w:szCs w:val="22"/>
              </w:rPr>
            </w:pPr>
            <w:r w:rsidRPr="00435182">
              <w:rPr>
                <w:rFonts w:asciiTheme="minorHAnsi" w:hAnsiTheme="minorHAnsi" w:cstheme="minorHAnsi"/>
                <w:sz w:val="22"/>
                <w:szCs w:val="22"/>
              </w:rPr>
              <w:t>Geen stress door brengen of halen en snel thuis eten</w:t>
            </w:r>
          </w:p>
        </w:tc>
        <w:tc>
          <w:tcPr>
            <w:tcW w:w="4409" w:type="dxa"/>
          </w:tcPr>
          <w:p w:rsidR="00435182" w:rsidRPr="00435182" w:rsidRDefault="00435182" w:rsidP="00435182">
            <w:pPr>
              <w:pStyle w:val="Lijstalinea"/>
              <w:numPr>
                <w:ilvl w:val="0"/>
                <w:numId w:val="21"/>
              </w:numPr>
              <w:spacing w:line="240" w:lineRule="auto"/>
              <w:rPr>
                <w:rFonts w:asciiTheme="minorHAnsi" w:hAnsiTheme="minorHAnsi" w:cstheme="minorHAnsi"/>
                <w:sz w:val="22"/>
                <w:szCs w:val="22"/>
              </w:rPr>
            </w:pPr>
            <w:r w:rsidRPr="00435182">
              <w:rPr>
                <w:rFonts w:asciiTheme="minorHAnsi" w:hAnsiTheme="minorHAnsi" w:cstheme="minorHAnsi"/>
                <w:sz w:val="22"/>
                <w:szCs w:val="22"/>
              </w:rPr>
              <w:lastRenderedPageBreak/>
              <w:t>de periode aaneengesloten op school is langer, een pauze kan ‘verfrissend’ werken (even lopen, andere omgeving en weer terug lopen). Deze verdwijnt.</w:t>
            </w:r>
          </w:p>
          <w:p w:rsidR="00435182" w:rsidRPr="00435182" w:rsidRDefault="00435182" w:rsidP="00435182">
            <w:pPr>
              <w:pStyle w:val="Lijstalinea"/>
              <w:numPr>
                <w:ilvl w:val="0"/>
                <w:numId w:val="22"/>
              </w:numPr>
              <w:spacing w:line="256" w:lineRule="auto"/>
              <w:rPr>
                <w:rFonts w:asciiTheme="minorHAnsi" w:hAnsiTheme="minorHAnsi" w:cstheme="minorHAnsi"/>
                <w:sz w:val="22"/>
                <w:szCs w:val="22"/>
              </w:rPr>
            </w:pPr>
            <w:r w:rsidRPr="00435182">
              <w:rPr>
                <w:rFonts w:asciiTheme="minorHAnsi" w:hAnsiTheme="minorHAnsi" w:cstheme="minorHAnsi"/>
                <w:sz w:val="22"/>
                <w:szCs w:val="22"/>
              </w:rPr>
              <w:t>De pauze om te eten wordt korter (zie ook hierboven)</w:t>
            </w:r>
          </w:p>
          <w:p w:rsidR="00435182" w:rsidRPr="00435182" w:rsidRDefault="00435182" w:rsidP="00435182">
            <w:pPr>
              <w:pStyle w:val="Lijstalinea"/>
              <w:numPr>
                <w:ilvl w:val="0"/>
                <w:numId w:val="22"/>
              </w:numPr>
              <w:spacing w:line="256" w:lineRule="auto"/>
              <w:rPr>
                <w:rFonts w:asciiTheme="minorHAnsi" w:hAnsiTheme="minorHAnsi" w:cstheme="minorHAnsi"/>
                <w:sz w:val="22"/>
                <w:szCs w:val="22"/>
              </w:rPr>
            </w:pPr>
            <w:r w:rsidRPr="00435182">
              <w:rPr>
                <w:rFonts w:asciiTheme="minorHAnsi" w:hAnsiTheme="minorHAnsi" w:cstheme="minorHAnsi"/>
                <w:sz w:val="22"/>
                <w:szCs w:val="22"/>
              </w:rPr>
              <w:t>Inspannend voor de vooral jonge leerlingen</w:t>
            </w:r>
          </w:p>
          <w:p w:rsidR="00435182" w:rsidRPr="00435182" w:rsidRDefault="00435182" w:rsidP="00435182">
            <w:pPr>
              <w:pStyle w:val="Lijstalinea"/>
              <w:numPr>
                <w:ilvl w:val="0"/>
                <w:numId w:val="22"/>
              </w:numPr>
              <w:spacing w:line="256" w:lineRule="auto"/>
              <w:rPr>
                <w:rFonts w:asciiTheme="minorHAnsi" w:hAnsiTheme="minorHAnsi" w:cstheme="minorHAnsi"/>
                <w:sz w:val="22"/>
                <w:szCs w:val="22"/>
              </w:rPr>
            </w:pPr>
            <w:r w:rsidRPr="00435182">
              <w:rPr>
                <w:rFonts w:asciiTheme="minorHAnsi" w:hAnsiTheme="minorHAnsi" w:cstheme="minorHAnsi"/>
                <w:sz w:val="22"/>
                <w:szCs w:val="22"/>
              </w:rPr>
              <w:lastRenderedPageBreak/>
              <w:t>activiteiten buiten school zijn nog niet altijd afgestemd op andere schooltijden. Een probleem dat met name op de woensdagen speelt.</w:t>
            </w:r>
          </w:p>
          <w:p w:rsidR="00435182" w:rsidRPr="00435182" w:rsidRDefault="00435182" w:rsidP="00435182">
            <w:pPr>
              <w:pStyle w:val="Lijstalinea"/>
              <w:numPr>
                <w:ilvl w:val="0"/>
                <w:numId w:val="22"/>
              </w:numPr>
              <w:spacing w:line="256" w:lineRule="auto"/>
              <w:rPr>
                <w:rFonts w:asciiTheme="minorHAnsi" w:hAnsiTheme="minorHAnsi" w:cstheme="minorHAnsi"/>
                <w:sz w:val="22"/>
                <w:szCs w:val="22"/>
              </w:rPr>
            </w:pPr>
            <w:r w:rsidRPr="00435182">
              <w:rPr>
                <w:rFonts w:asciiTheme="minorHAnsi" w:hAnsiTheme="minorHAnsi" w:cstheme="minorHAnsi"/>
                <w:sz w:val="22"/>
                <w:szCs w:val="22"/>
              </w:rPr>
              <w:t>Gezellig thuis bij mama of papa eten tussen de middag kan niet meer.</w:t>
            </w:r>
          </w:p>
          <w:p w:rsidR="00435182" w:rsidRPr="00435182" w:rsidRDefault="00435182" w:rsidP="00435182">
            <w:pPr>
              <w:pStyle w:val="Lijstalinea"/>
              <w:numPr>
                <w:ilvl w:val="0"/>
                <w:numId w:val="22"/>
              </w:numPr>
              <w:spacing w:line="256" w:lineRule="auto"/>
              <w:rPr>
                <w:rFonts w:asciiTheme="minorHAnsi" w:hAnsiTheme="minorHAnsi" w:cstheme="minorHAnsi"/>
                <w:sz w:val="22"/>
                <w:szCs w:val="22"/>
              </w:rPr>
            </w:pPr>
            <w:r w:rsidRPr="00435182">
              <w:rPr>
                <w:rFonts w:asciiTheme="minorHAnsi" w:hAnsiTheme="minorHAnsi" w:cstheme="minorHAnsi"/>
                <w:sz w:val="22"/>
                <w:szCs w:val="22"/>
              </w:rPr>
              <w:t>De vrije woensdagmiddag verdwijnt.</w:t>
            </w:r>
            <w:r w:rsidRPr="00435182">
              <w:rPr>
                <w:rFonts w:asciiTheme="minorHAnsi" w:hAnsiTheme="minorHAnsi" w:cstheme="minorHAnsi"/>
                <w:sz w:val="22"/>
                <w:szCs w:val="22"/>
              </w:rPr>
              <w:br/>
            </w:r>
          </w:p>
        </w:tc>
      </w:tr>
      <w:tr w:rsidR="00435182" w:rsidRPr="00A633CC" w:rsidTr="004400E4">
        <w:tc>
          <w:tcPr>
            <w:tcW w:w="4653" w:type="dxa"/>
          </w:tcPr>
          <w:p w:rsidR="00435182" w:rsidRPr="00435182" w:rsidRDefault="00435182" w:rsidP="00B76185">
            <w:pPr>
              <w:rPr>
                <w:rFonts w:asciiTheme="minorHAnsi" w:hAnsiTheme="minorHAnsi" w:cstheme="minorHAnsi"/>
                <w:b/>
                <w:sz w:val="22"/>
                <w:szCs w:val="22"/>
              </w:rPr>
            </w:pPr>
            <w:r w:rsidRPr="00435182">
              <w:rPr>
                <w:rFonts w:asciiTheme="minorHAnsi" w:hAnsiTheme="minorHAnsi" w:cstheme="minorHAnsi"/>
                <w:b/>
                <w:sz w:val="22"/>
                <w:szCs w:val="22"/>
              </w:rPr>
              <w:lastRenderedPageBreak/>
              <w:t>Voor ouders/verzorgers</w:t>
            </w:r>
          </w:p>
        </w:tc>
        <w:tc>
          <w:tcPr>
            <w:tcW w:w="4409" w:type="dxa"/>
          </w:tcPr>
          <w:p w:rsidR="00435182" w:rsidRPr="00435182" w:rsidRDefault="00435182" w:rsidP="00B76185">
            <w:pPr>
              <w:ind w:left="360"/>
              <w:rPr>
                <w:rFonts w:asciiTheme="minorHAnsi" w:hAnsiTheme="minorHAnsi" w:cstheme="minorHAnsi"/>
                <w:b/>
                <w:sz w:val="22"/>
                <w:szCs w:val="22"/>
              </w:rPr>
            </w:pPr>
          </w:p>
        </w:tc>
      </w:tr>
      <w:tr w:rsidR="00435182" w:rsidRPr="007E5F5C" w:rsidTr="004400E4">
        <w:tc>
          <w:tcPr>
            <w:tcW w:w="4653" w:type="dxa"/>
          </w:tcPr>
          <w:p w:rsidR="00435182" w:rsidRPr="00435182" w:rsidRDefault="00435182" w:rsidP="00435182">
            <w:pPr>
              <w:pStyle w:val="Lijstalinea"/>
              <w:numPr>
                <w:ilvl w:val="0"/>
                <w:numId w:val="25"/>
              </w:numPr>
              <w:spacing w:line="256" w:lineRule="auto"/>
              <w:rPr>
                <w:rFonts w:asciiTheme="minorHAnsi" w:hAnsiTheme="minorHAnsi" w:cstheme="minorHAnsi"/>
                <w:sz w:val="22"/>
                <w:szCs w:val="22"/>
              </w:rPr>
            </w:pPr>
            <w:r w:rsidRPr="00435182">
              <w:rPr>
                <w:rFonts w:asciiTheme="minorHAnsi" w:hAnsiTheme="minorHAnsi" w:cstheme="minorHAnsi"/>
                <w:sz w:val="22"/>
                <w:szCs w:val="22"/>
              </w:rPr>
              <w:t>Het ophalen en wegbrengen van het kind in de middagpauze kost tijd en levert soms stress op. Dit verdwijnt.</w:t>
            </w:r>
          </w:p>
          <w:p w:rsidR="00435182" w:rsidRPr="00435182" w:rsidRDefault="00435182" w:rsidP="00435182">
            <w:pPr>
              <w:pStyle w:val="Lijstalinea"/>
              <w:numPr>
                <w:ilvl w:val="0"/>
                <w:numId w:val="25"/>
              </w:numPr>
              <w:spacing w:line="256" w:lineRule="auto"/>
              <w:rPr>
                <w:rFonts w:asciiTheme="minorHAnsi" w:hAnsiTheme="minorHAnsi" w:cstheme="minorHAnsi"/>
                <w:sz w:val="22"/>
                <w:szCs w:val="22"/>
              </w:rPr>
            </w:pPr>
            <w:r w:rsidRPr="00435182">
              <w:rPr>
                <w:rFonts w:asciiTheme="minorHAnsi" w:hAnsiTheme="minorHAnsi" w:cstheme="minorHAnsi"/>
                <w:sz w:val="22"/>
                <w:szCs w:val="22"/>
              </w:rPr>
              <w:t>Het ophalen en wegbrengen van het kind in de middagpauze is soms lastig te plannen met jongere broertjes/zusjes. Dit verdwijnt.</w:t>
            </w:r>
          </w:p>
          <w:p w:rsidR="00435182" w:rsidRPr="00435182" w:rsidRDefault="00435182" w:rsidP="00435182">
            <w:pPr>
              <w:pStyle w:val="Lijstalinea"/>
              <w:numPr>
                <w:ilvl w:val="0"/>
                <w:numId w:val="25"/>
              </w:numPr>
              <w:spacing w:line="256" w:lineRule="auto"/>
              <w:rPr>
                <w:rFonts w:asciiTheme="minorHAnsi" w:hAnsiTheme="minorHAnsi" w:cstheme="minorHAnsi"/>
                <w:sz w:val="22"/>
                <w:szCs w:val="22"/>
              </w:rPr>
            </w:pPr>
            <w:r w:rsidRPr="00435182">
              <w:rPr>
                <w:rFonts w:asciiTheme="minorHAnsi" w:hAnsiTheme="minorHAnsi" w:cstheme="minorHAnsi"/>
                <w:sz w:val="22"/>
                <w:szCs w:val="22"/>
              </w:rPr>
              <w:t>Ouders kunnen tussen de midda</w:t>
            </w:r>
            <w:bookmarkStart w:id="0" w:name="_GoBack"/>
            <w:bookmarkEnd w:id="0"/>
            <w:r w:rsidRPr="00435182">
              <w:rPr>
                <w:rFonts w:asciiTheme="minorHAnsi" w:hAnsiTheme="minorHAnsi" w:cstheme="minorHAnsi"/>
                <w:sz w:val="22"/>
                <w:szCs w:val="22"/>
              </w:rPr>
              <w:t>g doorwerken / andere activiteiten plannen.</w:t>
            </w:r>
          </w:p>
          <w:p w:rsidR="00435182" w:rsidRPr="00435182" w:rsidRDefault="00435182" w:rsidP="00435182">
            <w:pPr>
              <w:pStyle w:val="Lijstalinea"/>
              <w:numPr>
                <w:ilvl w:val="0"/>
                <w:numId w:val="25"/>
              </w:numPr>
              <w:spacing w:line="256" w:lineRule="auto"/>
              <w:rPr>
                <w:rFonts w:asciiTheme="minorHAnsi" w:hAnsiTheme="minorHAnsi" w:cstheme="minorHAnsi"/>
                <w:sz w:val="22"/>
                <w:szCs w:val="22"/>
              </w:rPr>
            </w:pPr>
            <w:r w:rsidRPr="00435182">
              <w:rPr>
                <w:rFonts w:asciiTheme="minorHAnsi" w:hAnsiTheme="minorHAnsi" w:cstheme="minorHAnsi"/>
                <w:sz w:val="22"/>
                <w:szCs w:val="22"/>
              </w:rPr>
              <w:t>Geen overblijfkosten</w:t>
            </w:r>
          </w:p>
          <w:p w:rsidR="00435182" w:rsidRPr="00435182" w:rsidRDefault="00435182" w:rsidP="00435182">
            <w:pPr>
              <w:pStyle w:val="Lijstalinea"/>
              <w:numPr>
                <w:ilvl w:val="0"/>
                <w:numId w:val="25"/>
              </w:numPr>
              <w:spacing w:line="256" w:lineRule="auto"/>
              <w:rPr>
                <w:rFonts w:asciiTheme="minorHAnsi" w:hAnsiTheme="minorHAnsi" w:cstheme="minorHAnsi"/>
                <w:sz w:val="22"/>
                <w:szCs w:val="22"/>
              </w:rPr>
            </w:pPr>
            <w:r w:rsidRPr="00435182">
              <w:rPr>
                <w:rFonts w:asciiTheme="minorHAnsi" w:hAnsiTheme="minorHAnsi" w:cstheme="minorHAnsi"/>
                <w:sz w:val="22"/>
                <w:szCs w:val="22"/>
              </w:rPr>
              <w:t>Niet meer beperkt worden door schooltijden in keuzes voor wel of niet werken op bepaalde dagen.</w:t>
            </w:r>
          </w:p>
          <w:p w:rsidR="00435182" w:rsidRPr="00435182" w:rsidRDefault="00435182" w:rsidP="00B76185">
            <w:pPr>
              <w:rPr>
                <w:rFonts w:asciiTheme="minorHAnsi" w:hAnsiTheme="minorHAnsi" w:cstheme="minorHAnsi"/>
                <w:sz w:val="22"/>
                <w:szCs w:val="22"/>
              </w:rPr>
            </w:pPr>
          </w:p>
        </w:tc>
        <w:tc>
          <w:tcPr>
            <w:tcW w:w="4409" w:type="dxa"/>
          </w:tcPr>
          <w:p w:rsidR="00435182" w:rsidRPr="00435182" w:rsidRDefault="00435182" w:rsidP="00435182">
            <w:pPr>
              <w:pStyle w:val="Lijstalinea"/>
              <w:numPr>
                <w:ilvl w:val="0"/>
                <w:numId w:val="26"/>
              </w:numPr>
              <w:spacing w:line="256" w:lineRule="auto"/>
              <w:rPr>
                <w:rFonts w:asciiTheme="minorHAnsi" w:hAnsiTheme="minorHAnsi" w:cstheme="minorHAnsi"/>
                <w:sz w:val="22"/>
                <w:szCs w:val="22"/>
              </w:rPr>
            </w:pPr>
            <w:r w:rsidRPr="00435182">
              <w:rPr>
                <w:rFonts w:asciiTheme="minorHAnsi" w:hAnsiTheme="minorHAnsi" w:cstheme="minorHAnsi"/>
                <w:sz w:val="22"/>
                <w:szCs w:val="22"/>
              </w:rPr>
              <w:t>Voor kinderen die naar de BSO gaan, gaat de rekening in sommige gevallen omhoog (er moeten tot 18.30 uur immers meer uren opgenomen worden)</w:t>
            </w:r>
          </w:p>
          <w:p w:rsidR="00435182" w:rsidRPr="00435182" w:rsidRDefault="00435182" w:rsidP="00435182">
            <w:pPr>
              <w:pStyle w:val="Lijstalinea"/>
              <w:numPr>
                <w:ilvl w:val="0"/>
                <w:numId w:val="26"/>
              </w:numPr>
              <w:spacing w:line="256" w:lineRule="auto"/>
              <w:rPr>
                <w:rFonts w:asciiTheme="minorHAnsi" w:hAnsiTheme="minorHAnsi" w:cstheme="minorHAnsi"/>
                <w:sz w:val="22"/>
                <w:szCs w:val="22"/>
              </w:rPr>
            </w:pPr>
            <w:r w:rsidRPr="00435182">
              <w:rPr>
                <w:rFonts w:asciiTheme="minorHAnsi" w:hAnsiTheme="minorHAnsi" w:cstheme="minorHAnsi"/>
                <w:sz w:val="22"/>
                <w:szCs w:val="22"/>
              </w:rPr>
              <w:t>Ouders die nu hun werk op het huidige rooster hebben ingericht moeten hun huidige werk aanpassen op het 5 gelijke dagen model.</w:t>
            </w:r>
          </w:p>
          <w:p w:rsidR="00435182" w:rsidRPr="00435182" w:rsidRDefault="00435182" w:rsidP="00435182">
            <w:pPr>
              <w:pStyle w:val="Lijstalinea"/>
              <w:numPr>
                <w:ilvl w:val="0"/>
                <w:numId w:val="26"/>
              </w:numPr>
              <w:spacing w:line="256" w:lineRule="auto"/>
              <w:rPr>
                <w:rFonts w:asciiTheme="minorHAnsi" w:hAnsiTheme="minorHAnsi" w:cstheme="minorHAnsi"/>
                <w:sz w:val="22"/>
                <w:szCs w:val="22"/>
              </w:rPr>
            </w:pPr>
            <w:r w:rsidRPr="00435182">
              <w:rPr>
                <w:rFonts w:asciiTheme="minorHAnsi" w:hAnsiTheme="minorHAnsi" w:cstheme="minorHAnsi"/>
                <w:sz w:val="22"/>
                <w:szCs w:val="22"/>
              </w:rPr>
              <w:t>Contactmoment met kind verschuift naar het theemoment / het avondeten i.p.v. tussen de middag</w:t>
            </w:r>
          </w:p>
          <w:p w:rsidR="00435182" w:rsidRPr="00435182" w:rsidRDefault="00435182" w:rsidP="00435182">
            <w:pPr>
              <w:pStyle w:val="Lijstalinea"/>
              <w:numPr>
                <w:ilvl w:val="0"/>
                <w:numId w:val="26"/>
              </w:numPr>
              <w:spacing w:line="256" w:lineRule="auto"/>
              <w:rPr>
                <w:rFonts w:asciiTheme="minorHAnsi" w:hAnsiTheme="minorHAnsi" w:cstheme="minorHAnsi"/>
                <w:sz w:val="22"/>
                <w:szCs w:val="22"/>
              </w:rPr>
            </w:pPr>
            <w:r w:rsidRPr="00435182">
              <w:rPr>
                <w:rFonts w:asciiTheme="minorHAnsi" w:hAnsiTheme="minorHAnsi" w:cstheme="minorHAnsi"/>
                <w:sz w:val="22"/>
                <w:szCs w:val="22"/>
              </w:rPr>
              <w:t>Ouders hebben misschien minder invloed op wat er wordt gegeten.</w:t>
            </w:r>
          </w:p>
          <w:p w:rsidR="00435182" w:rsidRPr="00435182" w:rsidRDefault="00435182" w:rsidP="00B76185">
            <w:pPr>
              <w:ind w:left="360"/>
              <w:rPr>
                <w:rFonts w:asciiTheme="minorHAnsi" w:hAnsiTheme="minorHAnsi" w:cstheme="minorHAnsi"/>
                <w:sz w:val="22"/>
                <w:szCs w:val="22"/>
              </w:rPr>
            </w:pPr>
          </w:p>
        </w:tc>
      </w:tr>
    </w:tbl>
    <w:p w:rsidR="00F85ADC" w:rsidRDefault="00F85ADC" w:rsidP="003E6B51">
      <w:pPr>
        <w:pStyle w:val="Lijstalinea"/>
        <w:ind w:left="0"/>
        <w:jc w:val="both"/>
        <w:rPr>
          <w:rFonts w:ascii="Arial" w:hAnsi="Arial" w:cs="Arial"/>
          <w:szCs w:val="22"/>
        </w:rPr>
      </w:pPr>
    </w:p>
    <w:sectPr w:rsidR="00F85ADC" w:rsidSect="009A14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470" w:rsidRDefault="00536470" w:rsidP="00354736">
      <w:pPr>
        <w:spacing w:line="240" w:lineRule="auto"/>
      </w:pPr>
      <w:r>
        <w:separator/>
      </w:r>
    </w:p>
  </w:endnote>
  <w:endnote w:type="continuationSeparator" w:id="0">
    <w:p w:rsidR="00536470" w:rsidRDefault="00536470" w:rsidP="00354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MT">
    <w:altName w:val="Perpetua"/>
    <w:panose1 w:val="00000000000000000000"/>
    <w:charset w:val="00"/>
    <w:family w:val="roman"/>
    <w:notTrueType/>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470" w:rsidRDefault="00536470" w:rsidP="00354736">
      <w:pPr>
        <w:spacing w:line="240" w:lineRule="auto"/>
      </w:pPr>
      <w:r>
        <w:separator/>
      </w:r>
    </w:p>
  </w:footnote>
  <w:footnote w:type="continuationSeparator" w:id="0">
    <w:p w:rsidR="00536470" w:rsidRDefault="00536470" w:rsidP="003547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36" w:rsidRDefault="005B7D36">
    <w:pPr>
      <w:pStyle w:val="Koptekst"/>
    </w:pPr>
  </w:p>
  <w:p w:rsidR="005B7D36" w:rsidRDefault="005B7D36">
    <w:pPr>
      <w:pStyle w:val="Koptekst"/>
    </w:pPr>
  </w:p>
  <w:p w:rsidR="005B7D36" w:rsidRDefault="005B7D36">
    <w:pPr>
      <w:pStyle w:val="Koptekst"/>
    </w:pPr>
  </w:p>
  <w:p w:rsidR="005B7D36" w:rsidRPr="00354736" w:rsidRDefault="005B7D36" w:rsidP="00354736">
    <w:pPr>
      <w:pStyle w:val="Koptekst"/>
      <w:jc w:val="right"/>
      <w:rPr>
        <w:rFonts w:ascii="Arial" w:hAnsi="Arial" w:cs="Arial"/>
        <w:i/>
        <w:color w:val="00B050"/>
        <w:sz w:val="28"/>
        <w:szCs w:val="28"/>
      </w:rPr>
    </w:pPr>
    <w:r>
      <w:tab/>
    </w:r>
    <w:r w:rsidRPr="00354736">
      <w:rPr>
        <w:rFonts w:ascii="Arial" w:hAnsi="Arial" w:cs="Arial"/>
        <w:i/>
        <w:color w:val="00B050"/>
        <w:sz w:val="28"/>
        <w:szCs w:val="28"/>
      </w:rPr>
      <w:t>Medezeggenschapsraad</w:t>
    </w:r>
  </w:p>
  <w:p w:rsidR="005B7D36" w:rsidRPr="00354736" w:rsidRDefault="005B7D36">
    <w:pPr>
      <w:pStyle w:val="Koptekst"/>
      <w:rPr>
        <w:rFonts w:ascii="Arial" w:hAnsi="Arial" w:cs="Arial"/>
        <w:i/>
        <w:color w:val="00B050"/>
        <w:sz w:val="28"/>
        <w:szCs w:val="28"/>
      </w:rPr>
    </w:pPr>
    <w:r>
      <w:rPr>
        <w:noProof/>
      </w:rPr>
      <w:drawing>
        <wp:anchor distT="0" distB="0" distL="114300" distR="114300" simplePos="0" relativeHeight="251660288" behindDoc="0" locked="0" layoutInCell="1" allowOverlap="1">
          <wp:simplePos x="0" y="0"/>
          <wp:positionH relativeFrom="margin">
            <wp:posOffset>-414020</wp:posOffset>
          </wp:positionH>
          <wp:positionV relativeFrom="margin">
            <wp:posOffset>-1052195</wp:posOffset>
          </wp:positionV>
          <wp:extent cx="2762250" cy="1333500"/>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1333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3591"/>
    <w:multiLevelType w:val="hybridMultilevel"/>
    <w:tmpl w:val="EC5E8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9D5AFF"/>
    <w:multiLevelType w:val="hybridMultilevel"/>
    <w:tmpl w:val="1D92AA3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68C31FD"/>
    <w:multiLevelType w:val="hybridMultilevel"/>
    <w:tmpl w:val="F89895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6A26A3B"/>
    <w:multiLevelType w:val="hybridMultilevel"/>
    <w:tmpl w:val="1B607030"/>
    <w:lvl w:ilvl="0" w:tplc="8974C5DC">
      <w:start w:val="5"/>
      <w:numFmt w:val="bullet"/>
      <w:lvlText w:val="-"/>
      <w:lvlJc w:val="left"/>
      <w:pPr>
        <w:tabs>
          <w:tab w:val="num" w:pos="360"/>
        </w:tabs>
        <w:ind w:left="360" w:hanging="360"/>
      </w:pPr>
      <w:rPr>
        <w:rFonts w:ascii="Arial" w:eastAsia="Times New Roman" w:hAnsi="Aria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19A17088"/>
    <w:multiLevelType w:val="hybridMultilevel"/>
    <w:tmpl w:val="CC5A2D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1D8E04E9"/>
    <w:multiLevelType w:val="hybridMultilevel"/>
    <w:tmpl w:val="0CF43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7B0209"/>
    <w:multiLevelType w:val="hybridMultilevel"/>
    <w:tmpl w:val="81F4D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8447FC"/>
    <w:multiLevelType w:val="hybridMultilevel"/>
    <w:tmpl w:val="96CEF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B77EBB"/>
    <w:multiLevelType w:val="hybridMultilevel"/>
    <w:tmpl w:val="28DCFB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2AF713DB"/>
    <w:multiLevelType w:val="hybridMultilevel"/>
    <w:tmpl w:val="E02A33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32564AE2"/>
    <w:multiLevelType w:val="hybridMultilevel"/>
    <w:tmpl w:val="1C0C38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34A27099"/>
    <w:multiLevelType w:val="hybridMultilevel"/>
    <w:tmpl w:val="CA48C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AC312E1"/>
    <w:multiLevelType w:val="hybridMultilevel"/>
    <w:tmpl w:val="FFF40288"/>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3">
    <w:nsid w:val="416B5FDF"/>
    <w:multiLevelType w:val="hybridMultilevel"/>
    <w:tmpl w:val="CFD82634"/>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442037A1"/>
    <w:multiLevelType w:val="hybridMultilevel"/>
    <w:tmpl w:val="61F8D14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7EA1261"/>
    <w:multiLevelType w:val="multilevel"/>
    <w:tmpl w:val="4B2C27B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C07550"/>
    <w:multiLevelType w:val="hybridMultilevel"/>
    <w:tmpl w:val="BF42ED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59D92D16"/>
    <w:multiLevelType w:val="hybridMultilevel"/>
    <w:tmpl w:val="7CA67F76"/>
    <w:lvl w:ilvl="0" w:tplc="1EA63AA6">
      <w:start w:val="1"/>
      <w:numFmt w:val="decimal"/>
      <w:lvlText w:val="%1."/>
      <w:lvlJc w:val="left"/>
      <w:pPr>
        <w:ind w:left="1070" w:hanging="360"/>
      </w:pPr>
      <w:rPr>
        <w:rFonts w:cs="Times New Roman" w:hint="default"/>
        <w:b/>
        <w:i w:val="0"/>
      </w:rPr>
    </w:lvl>
    <w:lvl w:ilvl="1" w:tplc="04130019" w:tentative="1">
      <w:start w:val="1"/>
      <w:numFmt w:val="lowerLetter"/>
      <w:lvlText w:val="%2."/>
      <w:lvlJc w:val="left"/>
      <w:pPr>
        <w:ind w:left="1790" w:hanging="360"/>
      </w:pPr>
      <w:rPr>
        <w:rFonts w:cs="Times New Roman"/>
      </w:rPr>
    </w:lvl>
    <w:lvl w:ilvl="2" w:tplc="0413001B" w:tentative="1">
      <w:start w:val="1"/>
      <w:numFmt w:val="lowerRoman"/>
      <w:lvlText w:val="%3."/>
      <w:lvlJc w:val="right"/>
      <w:pPr>
        <w:ind w:left="2510" w:hanging="180"/>
      </w:pPr>
      <w:rPr>
        <w:rFonts w:cs="Times New Roman"/>
      </w:rPr>
    </w:lvl>
    <w:lvl w:ilvl="3" w:tplc="0413000F" w:tentative="1">
      <w:start w:val="1"/>
      <w:numFmt w:val="decimal"/>
      <w:lvlText w:val="%4."/>
      <w:lvlJc w:val="left"/>
      <w:pPr>
        <w:ind w:left="3230" w:hanging="360"/>
      </w:pPr>
      <w:rPr>
        <w:rFonts w:cs="Times New Roman"/>
      </w:rPr>
    </w:lvl>
    <w:lvl w:ilvl="4" w:tplc="04130019" w:tentative="1">
      <w:start w:val="1"/>
      <w:numFmt w:val="lowerLetter"/>
      <w:lvlText w:val="%5."/>
      <w:lvlJc w:val="left"/>
      <w:pPr>
        <w:ind w:left="3950" w:hanging="360"/>
      </w:pPr>
      <w:rPr>
        <w:rFonts w:cs="Times New Roman"/>
      </w:rPr>
    </w:lvl>
    <w:lvl w:ilvl="5" w:tplc="0413001B" w:tentative="1">
      <w:start w:val="1"/>
      <w:numFmt w:val="lowerRoman"/>
      <w:lvlText w:val="%6."/>
      <w:lvlJc w:val="right"/>
      <w:pPr>
        <w:ind w:left="4670" w:hanging="180"/>
      </w:pPr>
      <w:rPr>
        <w:rFonts w:cs="Times New Roman"/>
      </w:rPr>
    </w:lvl>
    <w:lvl w:ilvl="6" w:tplc="0413000F" w:tentative="1">
      <w:start w:val="1"/>
      <w:numFmt w:val="decimal"/>
      <w:lvlText w:val="%7."/>
      <w:lvlJc w:val="left"/>
      <w:pPr>
        <w:ind w:left="5390" w:hanging="360"/>
      </w:pPr>
      <w:rPr>
        <w:rFonts w:cs="Times New Roman"/>
      </w:rPr>
    </w:lvl>
    <w:lvl w:ilvl="7" w:tplc="04130019" w:tentative="1">
      <w:start w:val="1"/>
      <w:numFmt w:val="lowerLetter"/>
      <w:lvlText w:val="%8."/>
      <w:lvlJc w:val="left"/>
      <w:pPr>
        <w:ind w:left="6110" w:hanging="360"/>
      </w:pPr>
      <w:rPr>
        <w:rFonts w:cs="Times New Roman"/>
      </w:rPr>
    </w:lvl>
    <w:lvl w:ilvl="8" w:tplc="0413001B" w:tentative="1">
      <w:start w:val="1"/>
      <w:numFmt w:val="lowerRoman"/>
      <w:lvlText w:val="%9."/>
      <w:lvlJc w:val="right"/>
      <w:pPr>
        <w:ind w:left="6830" w:hanging="180"/>
      </w:pPr>
      <w:rPr>
        <w:rFonts w:cs="Times New Roman"/>
      </w:rPr>
    </w:lvl>
  </w:abstractNum>
  <w:abstractNum w:abstractNumId="18">
    <w:nsid w:val="61FD762E"/>
    <w:multiLevelType w:val="hybridMultilevel"/>
    <w:tmpl w:val="3742696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6D1341DE"/>
    <w:multiLevelType w:val="hybridMultilevel"/>
    <w:tmpl w:val="E750888A"/>
    <w:lvl w:ilvl="0" w:tplc="0413000F">
      <w:start w:val="1"/>
      <w:numFmt w:val="decimal"/>
      <w:lvlText w:val="%1."/>
      <w:lvlJc w:val="left"/>
      <w:pPr>
        <w:tabs>
          <w:tab w:val="num" w:pos="720"/>
        </w:tabs>
        <w:ind w:left="720" w:hanging="360"/>
      </w:pPr>
      <w:rPr>
        <w:rFonts w:cs="Times New Roman"/>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6DA532A4"/>
    <w:multiLevelType w:val="hybridMultilevel"/>
    <w:tmpl w:val="EC7861DA"/>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0D73477"/>
    <w:multiLevelType w:val="hybridMultilevel"/>
    <w:tmpl w:val="8D428CF4"/>
    <w:lvl w:ilvl="0" w:tplc="92D44CF4">
      <w:start w:val="26"/>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34E371F"/>
    <w:multiLevelType w:val="hybridMultilevel"/>
    <w:tmpl w:val="9808F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8D96E6A"/>
    <w:multiLevelType w:val="hybridMultilevel"/>
    <w:tmpl w:val="D0468474"/>
    <w:lvl w:ilvl="0" w:tplc="B76C1F4A">
      <w:start w:val="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EE97CB0"/>
    <w:multiLevelType w:val="hybridMultilevel"/>
    <w:tmpl w:val="B8E83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num>
  <w:num w:numId="5">
    <w:abstractNumId w:val="18"/>
  </w:num>
  <w:num w:numId="6">
    <w:abstractNumId w:val="13"/>
  </w:num>
  <w:num w:numId="7">
    <w:abstractNumId w:val="21"/>
  </w:num>
  <w:num w:numId="8">
    <w:abstractNumId w:val="1"/>
  </w:num>
  <w:num w:numId="9">
    <w:abstractNumId w:val="3"/>
  </w:num>
  <w:num w:numId="10">
    <w:abstractNumId w:val="15"/>
  </w:num>
  <w:num w:numId="11">
    <w:abstractNumId w:val="3"/>
  </w:num>
  <w:num w:numId="12">
    <w:abstractNumId w:val="6"/>
  </w:num>
  <w:num w:numId="13">
    <w:abstractNumId w:val="14"/>
  </w:num>
  <w:num w:numId="14">
    <w:abstractNumId w:val="20"/>
  </w:num>
  <w:num w:numId="15">
    <w:abstractNumId w:val="2"/>
  </w:num>
  <w:num w:numId="16">
    <w:abstractNumId w:val="23"/>
  </w:num>
  <w:num w:numId="17">
    <w:abstractNumId w:val="0"/>
  </w:num>
  <w:num w:numId="18">
    <w:abstractNumId w:val="11"/>
  </w:num>
  <w:num w:numId="19">
    <w:abstractNumId w:val="7"/>
  </w:num>
  <w:num w:numId="20">
    <w:abstractNumId w:val="22"/>
  </w:num>
  <w:num w:numId="21">
    <w:abstractNumId w:val="24"/>
  </w:num>
  <w:num w:numId="22">
    <w:abstractNumId w:val="4"/>
  </w:num>
  <w:num w:numId="23">
    <w:abstractNumId w:val="16"/>
  </w:num>
  <w:num w:numId="24">
    <w:abstractNumId w:val="8"/>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36"/>
    <w:rsid w:val="0000110E"/>
    <w:rsid w:val="00001571"/>
    <w:rsid w:val="0004257D"/>
    <w:rsid w:val="00055321"/>
    <w:rsid w:val="00062683"/>
    <w:rsid w:val="0007197A"/>
    <w:rsid w:val="000C5EAC"/>
    <w:rsid w:val="000D27B9"/>
    <w:rsid w:val="000D3662"/>
    <w:rsid w:val="000E6D3A"/>
    <w:rsid w:val="000E6F53"/>
    <w:rsid w:val="000F13C6"/>
    <w:rsid w:val="00101FB8"/>
    <w:rsid w:val="00112607"/>
    <w:rsid w:val="00121097"/>
    <w:rsid w:val="00122771"/>
    <w:rsid w:val="00161D2E"/>
    <w:rsid w:val="0016501E"/>
    <w:rsid w:val="00171CEC"/>
    <w:rsid w:val="00175F6B"/>
    <w:rsid w:val="0018036C"/>
    <w:rsid w:val="001A32C1"/>
    <w:rsid w:val="001A3902"/>
    <w:rsid w:val="001C1E08"/>
    <w:rsid w:val="001C6360"/>
    <w:rsid w:val="001D057B"/>
    <w:rsid w:val="001D2426"/>
    <w:rsid w:val="00223023"/>
    <w:rsid w:val="00223089"/>
    <w:rsid w:val="002319A8"/>
    <w:rsid w:val="0028035C"/>
    <w:rsid w:val="00284110"/>
    <w:rsid w:val="002A4A54"/>
    <w:rsid w:val="002A6698"/>
    <w:rsid w:val="002D3426"/>
    <w:rsid w:val="002D4514"/>
    <w:rsid w:val="002D45D1"/>
    <w:rsid w:val="002D4EDF"/>
    <w:rsid w:val="002E3D04"/>
    <w:rsid w:val="002F0D93"/>
    <w:rsid w:val="002F3867"/>
    <w:rsid w:val="0033646E"/>
    <w:rsid w:val="00354736"/>
    <w:rsid w:val="003801D8"/>
    <w:rsid w:val="00383C19"/>
    <w:rsid w:val="003947DF"/>
    <w:rsid w:val="003B75BB"/>
    <w:rsid w:val="003E6B51"/>
    <w:rsid w:val="004258CE"/>
    <w:rsid w:val="00433117"/>
    <w:rsid w:val="00435182"/>
    <w:rsid w:val="004400E4"/>
    <w:rsid w:val="00491409"/>
    <w:rsid w:val="004A164A"/>
    <w:rsid w:val="004B04A1"/>
    <w:rsid w:val="004C0993"/>
    <w:rsid w:val="004F2D73"/>
    <w:rsid w:val="0052696C"/>
    <w:rsid w:val="00536470"/>
    <w:rsid w:val="0054682A"/>
    <w:rsid w:val="00567E71"/>
    <w:rsid w:val="005739F9"/>
    <w:rsid w:val="00580229"/>
    <w:rsid w:val="00585057"/>
    <w:rsid w:val="005872BB"/>
    <w:rsid w:val="005B7D36"/>
    <w:rsid w:val="005D0629"/>
    <w:rsid w:val="005E4318"/>
    <w:rsid w:val="00601B75"/>
    <w:rsid w:val="0060787C"/>
    <w:rsid w:val="00651CC0"/>
    <w:rsid w:val="00656481"/>
    <w:rsid w:val="006926FE"/>
    <w:rsid w:val="006933DE"/>
    <w:rsid w:val="006A24C5"/>
    <w:rsid w:val="006A70AB"/>
    <w:rsid w:val="006B73B5"/>
    <w:rsid w:val="006F0605"/>
    <w:rsid w:val="00700E6C"/>
    <w:rsid w:val="00710677"/>
    <w:rsid w:val="007133C8"/>
    <w:rsid w:val="007160A9"/>
    <w:rsid w:val="007466FA"/>
    <w:rsid w:val="0075208F"/>
    <w:rsid w:val="007668BF"/>
    <w:rsid w:val="00767624"/>
    <w:rsid w:val="0077289B"/>
    <w:rsid w:val="00782F3B"/>
    <w:rsid w:val="00793031"/>
    <w:rsid w:val="007946F6"/>
    <w:rsid w:val="00794AA2"/>
    <w:rsid w:val="007C48E3"/>
    <w:rsid w:val="007D2E0D"/>
    <w:rsid w:val="007E3CF6"/>
    <w:rsid w:val="007F37F4"/>
    <w:rsid w:val="00811498"/>
    <w:rsid w:val="00813885"/>
    <w:rsid w:val="008226FE"/>
    <w:rsid w:val="0083165E"/>
    <w:rsid w:val="00832FE9"/>
    <w:rsid w:val="00836D9F"/>
    <w:rsid w:val="008444D9"/>
    <w:rsid w:val="0084764D"/>
    <w:rsid w:val="00870FC4"/>
    <w:rsid w:val="00877943"/>
    <w:rsid w:val="008815A4"/>
    <w:rsid w:val="00885CF8"/>
    <w:rsid w:val="008875DB"/>
    <w:rsid w:val="008A0CFB"/>
    <w:rsid w:val="008A39F6"/>
    <w:rsid w:val="008B3DAB"/>
    <w:rsid w:val="008D4717"/>
    <w:rsid w:val="008D49FB"/>
    <w:rsid w:val="008D5C5D"/>
    <w:rsid w:val="008F15F9"/>
    <w:rsid w:val="008F464B"/>
    <w:rsid w:val="008F4930"/>
    <w:rsid w:val="009001E2"/>
    <w:rsid w:val="009545EC"/>
    <w:rsid w:val="00973CC5"/>
    <w:rsid w:val="009901F9"/>
    <w:rsid w:val="009A1439"/>
    <w:rsid w:val="009A3942"/>
    <w:rsid w:val="009A6EDA"/>
    <w:rsid w:val="009E07F8"/>
    <w:rsid w:val="009E17B2"/>
    <w:rsid w:val="009F55D4"/>
    <w:rsid w:val="00A348A8"/>
    <w:rsid w:val="00A36A1D"/>
    <w:rsid w:val="00A40072"/>
    <w:rsid w:val="00A6203C"/>
    <w:rsid w:val="00A62D9C"/>
    <w:rsid w:val="00A6468F"/>
    <w:rsid w:val="00A71600"/>
    <w:rsid w:val="00A76498"/>
    <w:rsid w:val="00A77055"/>
    <w:rsid w:val="00A77DDC"/>
    <w:rsid w:val="00A8039D"/>
    <w:rsid w:val="00A85BB2"/>
    <w:rsid w:val="00A86B20"/>
    <w:rsid w:val="00AB5736"/>
    <w:rsid w:val="00AE51C2"/>
    <w:rsid w:val="00AE5932"/>
    <w:rsid w:val="00B15C38"/>
    <w:rsid w:val="00B257B6"/>
    <w:rsid w:val="00B32084"/>
    <w:rsid w:val="00B451AD"/>
    <w:rsid w:val="00B550C8"/>
    <w:rsid w:val="00B7523C"/>
    <w:rsid w:val="00B82B3B"/>
    <w:rsid w:val="00B93A49"/>
    <w:rsid w:val="00BB4BEC"/>
    <w:rsid w:val="00BB5BE8"/>
    <w:rsid w:val="00BD582A"/>
    <w:rsid w:val="00BF49BC"/>
    <w:rsid w:val="00BF5995"/>
    <w:rsid w:val="00C013AE"/>
    <w:rsid w:val="00C62884"/>
    <w:rsid w:val="00C6759C"/>
    <w:rsid w:val="00C70B4D"/>
    <w:rsid w:val="00C929F6"/>
    <w:rsid w:val="00C95535"/>
    <w:rsid w:val="00CB25D9"/>
    <w:rsid w:val="00CB28EB"/>
    <w:rsid w:val="00CB3AD6"/>
    <w:rsid w:val="00CE7BF4"/>
    <w:rsid w:val="00D00277"/>
    <w:rsid w:val="00D14D22"/>
    <w:rsid w:val="00D31ACB"/>
    <w:rsid w:val="00D47B21"/>
    <w:rsid w:val="00D53E30"/>
    <w:rsid w:val="00D653F6"/>
    <w:rsid w:val="00D8670D"/>
    <w:rsid w:val="00D94903"/>
    <w:rsid w:val="00D94980"/>
    <w:rsid w:val="00DD006A"/>
    <w:rsid w:val="00E047F9"/>
    <w:rsid w:val="00E04863"/>
    <w:rsid w:val="00E1012C"/>
    <w:rsid w:val="00E116A8"/>
    <w:rsid w:val="00E22BBE"/>
    <w:rsid w:val="00E34ADB"/>
    <w:rsid w:val="00E77A06"/>
    <w:rsid w:val="00E91610"/>
    <w:rsid w:val="00EA63F8"/>
    <w:rsid w:val="00EC1392"/>
    <w:rsid w:val="00F85ADC"/>
    <w:rsid w:val="00F90BC5"/>
    <w:rsid w:val="00F92B5A"/>
    <w:rsid w:val="00F979D3"/>
    <w:rsid w:val="00FC5A57"/>
    <w:rsid w:val="00FF50F5"/>
    <w:rsid w:val="00FF57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642F72D-4661-43AA-A6D9-76D5AECE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4736"/>
    <w:pPr>
      <w:spacing w:line="284" w:lineRule="exact"/>
    </w:pPr>
    <w:rPr>
      <w:rFonts w:ascii="Baskerville MT" w:eastAsia="Times New Roman" w:hAnsi="Baskerville MT"/>
      <w:szCs w:val="20"/>
    </w:rPr>
  </w:style>
  <w:style w:type="paragraph" w:styleId="Kop1">
    <w:name w:val="heading 1"/>
    <w:basedOn w:val="Standaard"/>
    <w:next w:val="Standaard"/>
    <w:link w:val="Kop1Char"/>
    <w:qFormat/>
    <w:locked/>
    <w:rsid w:val="008226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locked/>
    <w:rsid w:val="008226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locked/>
    <w:rsid w:val="008226F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C-lijst">
    <w:name w:val="CC-lijst"/>
    <w:basedOn w:val="Standaard"/>
    <w:uiPriority w:val="99"/>
    <w:rsid w:val="00354736"/>
    <w:pPr>
      <w:keepLines/>
      <w:spacing w:line="220" w:lineRule="atLeast"/>
      <w:ind w:left="360" w:hanging="360"/>
      <w:jc w:val="both"/>
    </w:pPr>
    <w:rPr>
      <w:rFonts w:ascii="Arial" w:hAnsi="Arial"/>
      <w:spacing w:val="-5"/>
      <w:sz w:val="20"/>
      <w:lang w:eastAsia="en-US"/>
    </w:rPr>
  </w:style>
  <w:style w:type="paragraph" w:styleId="Geenafstand">
    <w:name w:val="No Spacing"/>
    <w:uiPriority w:val="1"/>
    <w:qFormat/>
    <w:rsid w:val="00354736"/>
    <w:rPr>
      <w:rFonts w:ascii="Arial" w:hAnsi="Arial"/>
      <w:sz w:val="24"/>
      <w:lang w:eastAsia="en-US"/>
    </w:rPr>
  </w:style>
  <w:style w:type="paragraph" w:customStyle="1" w:styleId="Geenafstand1">
    <w:name w:val="Geen afstand1"/>
    <w:uiPriority w:val="99"/>
    <w:rsid w:val="00354736"/>
    <w:rPr>
      <w:rFonts w:ascii="Arial" w:eastAsia="Times New Roman" w:hAnsi="Arial"/>
      <w:sz w:val="24"/>
      <w:lang w:eastAsia="en-US"/>
    </w:rPr>
  </w:style>
  <w:style w:type="paragraph" w:styleId="Koptekst">
    <w:name w:val="header"/>
    <w:basedOn w:val="Standaard"/>
    <w:link w:val="KoptekstChar"/>
    <w:uiPriority w:val="99"/>
    <w:semiHidden/>
    <w:rsid w:val="00354736"/>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locked/>
    <w:rsid w:val="00354736"/>
    <w:rPr>
      <w:rFonts w:ascii="Baskerville MT" w:hAnsi="Baskerville MT" w:cs="Times New Roman"/>
      <w:sz w:val="20"/>
      <w:szCs w:val="20"/>
      <w:lang w:eastAsia="nl-NL"/>
    </w:rPr>
  </w:style>
  <w:style w:type="paragraph" w:styleId="Voettekst">
    <w:name w:val="footer"/>
    <w:basedOn w:val="Standaard"/>
    <w:link w:val="VoettekstChar"/>
    <w:uiPriority w:val="99"/>
    <w:rsid w:val="00354736"/>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354736"/>
    <w:rPr>
      <w:rFonts w:ascii="Baskerville MT" w:hAnsi="Baskerville MT" w:cs="Times New Roman"/>
      <w:sz w:val="20"/>
      <w:szCs w:val="20"/>
      <w:lang w:eastAsia="nl-NL"/>
    </w:rPr>
  </w:style>
  <w:style w:type="paragraph" w:styleId="Ballontekst">
    <w:name w:val="Balloon Text"/>
    <w:basedOn w:val="Standaard"/>
    <w:link w:val="BallontekstChar"/>
    <w:uiPriority w:val="99"/>
    <w:semiHidden/>
    <w:rsid w:val="00A770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77055"/>
    <w:rPr>
      <w:rFonts w:ascii="Tahoma" w:hAnsi="Tahoma" w:cs="Tahoma"/>
      <w:sz w:val="16"/>
      <w:szCs w:val="16"/>
    </w:rPr>
  </w:style>
  <w:style w:type="table" w:styleId="Tabelraster">
    <w:name w:val="Table Grid"/>
    <w:basedOn w:val="Standaardtabel"/>
    <w:uiPriority w:val="39"/>
    <w:rsid w:val="00794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3165E"/>
    <w:pPr>
      <w:ind w:left="720"/>
      <w:contextualSpacing/>
    </w:pPr>
  </w:style>
  <w:style w:type="character" w:styleId="Hyperlink">
    <w:name w:val="Hyperlink"/>
    <w:basedOn w:val="Standaardalinea-lettertype"/>
    <w:uiPriority w:val="99"/>
    <w:unhideWhenUsed/>
    <w:rsid w:val="009001E2"/>
    <w:rPr>
      <w:color w:val="0000FF" w:themeColor="hyperlink"/>
      <w:u w:val="single"/>
    </w:rPr>
  </w:style>
  <w:style w:type="character" w:customStyle="1" w:styleId="Kop1Char">
    <w:name w:val="Kop 1 Char"/>
    <w:basedOn w:val="Standaardalinea-lettertype"/>
    <w:link w:val="Kop1"/>
    <w:rsid w:val="008226F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sid w:val="008226F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sid w:val="008226FE"/>
    <w:rPr>
      <w:rFonts w:asciiTheme="majorHAnsi" w:eastAsiaTheme="majorEastAsia" w:hAnsiTheme="majorHAnsi" w:cstheme="majorBidi"/>
      <w:b/>
      <w:bCs/>
      <w:color w:val="4F81BD" w:themeColor="accent1"/>
      <w:szCs w:val="20"/>
    </w:rPr>
  </w:style>
  <w:style w:type="paragraph" w:customStyle="1" w:styleId="Default">
    <w:name w:val="Default"/>
    <w:rsid w:val="00F85ADC"/>
    <w:pPr>
      <w:autoSpaceDE w:val="0"/>
      <w:autoSpaceDN w:val="0"/>
      <w:adjustRightInd w:val="0"/>
    </w:pPr>
    <w:rPr>
      <w:rFonts w:ascii="Century Gothic" w:eastAsiaTheme="minorHAnsi"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9002">
      <w:bodyDiv w:val="1"/>
      <w:marLeft w:val="0"/>
      <w:marRight w:val="0"/>
      <w:marTop w:val="0"/>
      <w:marBottom w:val="0"/>
      <w:divBdr>
        <w:top w:val="none" w:sz="0" w:space="0" w:color="auto"/>
        <w:left w:val="none" w:sz="0" w:space="0" w:color="auto"/>
        <w:bottom w:val="none" w:sz="0" w:space="0" w:color="auto"/>
        <w:right w:val="none" w:sz="0" w:space="0" w:color="auto"/>
      </w:divBdr>
    </w:div>
    <w:div w:id="1850410494">
      <w:bodyDiv w:val="1"/>
      <w:marLeft w:val="0"/>
      <w:marRight w:val="0"/>
      <w:marTop w:val="0"/>
      <w:marBottom w:val="0"/>
      <w:divBdr>
        <w:top w:val="none" w:sz="0" w:space="0" w:color="auto"/>
        <w:left w:val="none" w:sz="0" w:space="0" w:color="auto"/>
        <w:bottom w:val="none" w:sz="0" w:space="0" w:color="auto"/>
        <w:right w:val="none" w:sz="0" w:space="0" w:color="auto"/>
      </w:divBdr>
    </w:div>
    <w:div w:id="2009022046">
      <w:marLeft w:val="0"/>
      <w:marRight w:val="0"/>
      <w:marTop w:val="0"/>
      <w:marBottom w:val="0"/>
      <w:divBdr>
        <w:top w:val="none" w:sz="0" w:space="0" w:color="auto"/>
        <w:left w:val="none" w:sz="0" w:space="0" w:color="auto"/>
        <w:bottom w:val="none" w:sz="0" w:space="0" w:color="auto"/>
        <w:right w:val="none" w:sz="0" w:space="0" w:color="auto"/>
      </w:divBdr>
      <w:divsChild>
        <w:div w:id="2009022042">
          <w:marLeft w:val="0"/>
          <w:marRight w:val="0"/>
          <w:marTop w:val="0"/>
          <w:marBottom w:val="0"/>
          <w:divBdr>
            <w:top w:val="none" w:sz="0" w:space="0" w:color="auto"/>
            <w:left w:val="none" w:sz="0" w:space="0" w:color="auto"/>
            <w:bottom w:val="none" w:sz="0" w:space="0" w:color="auto"/>
            <w:right w:val="none" w:sz="0" w:space="0" w:color="auto"/>
          </w:divBdr>
        </w:div>
        <w:div w:id="2009022043">
          <w:marLeft w:val="0"/>
          <w:marRight w:val="0"/>
          <w:marTop w:val="0"/>
          <w:marBottom w:val="0"/>
          <w:divBdr>
            <w:top w:val="none" w:sz="0" w:space="0" w:color="auto"/>
            <w:left w:val="none" w:sz="0" w:space="0" w:color="auto"/>
            <w:bottom w:val="none" w:sz="0" w:space="0" w:color="auto"/>
            <w:right w:val="none" w:sz="0" w:space="0" w:color="auto"/>
          </w:divBdr>
        </w:div>
        <w:div w:id="2009022044">
          <w:marLeft w:val="0"/>
          <w:marRight w:val="0"/>
          <w:marTop w:val="0"/>
          <w:marBottom w:val="0"/>
          <w:divBdr>
            <w:top w:val="none" w:sz="0" w:space="0" w:color="auto"/>
            <w:left w:val="none" w:sz="0" w:space="0" w:color="auto"/>
            <w:bottom w:val="none" w:sz="0" w:space="0" w:color="auto"/>
            <w:right w:val="none" w:sz="0" w:space="0" w:color="auto"/>
          </w:divBdr>
        </w:div>
        <w:div w:id="2009022045">
          <w:marLeft w:val="0"/>
          <w:marRight w:val="0"/>
          <w:marTop w:val="0"/>
          <w:marBottom w:val="0"/>
          <w:divBdr>
            <w:top w:val="none" w:sz="0" w:space="0" w:color="auto"/>
            <w:left w:val="none" w:sz="0" w:space="0" w:color="auto"/>
            <w:bottom w:val="none" w:sz="0" w:space="0" w:color="auto"/>
            <w:right w:val="none" w:sz="0" w:space="0" w:color="auto"/>
          </w:divBdr>
        </w:div>
        <w:div w:id="2009022047">
          <w:marLeft w:val="0"/>
          <w:marRight w:val="0"/>
          <w:marTop w:val="0"/>
          <w:marBottom w:val="0"/>
          <w:divBdr>
            <w:top w:val="none" w:sz="0" w:space="0" w:color="auto"/>
            <w:left w:val="none" w:sz="0" w:space="0" w:color="auto"/>
            <w:bottom w:val="none" w:sz="0" w:space="0" w:color="auto"/>
            <w:right w:val="none" w:sz="0" w:space="0" w:color="auto"/>
          </w:divBdr>
        </w:div>
        <w:div w:id="2009022048">
          <w:marLeft w:val="0"/>
          <w:marRight w:val="0"/>
          <w:marTop w:val="0"/>
          <w:marBottom w:val="0"/>
          <w:divBdr>
            <w:top w:val="none" w:sz="0" w:space="0" w:color="auto"/>
            <w:left w:val="none" w:sz="0" w:space="0" w:color="auto"/>
            <w:bottom w:val="none" w:sz="0" w:space="0" w:color="auto"/>
            <w:right w:val="none" w:sz="0" w:space="0" w:color="auto"/>
          </w:divBdr>
        </w:div>
        <w:div w:id="2009022049">
          <w:marLeft w:val="0"/>
          <w:marRight w:val="0"/>
          <w:marTop w:val="0"/>
          <w:marBottom w:val="0"/>
          <w:divBdr>
            <w:top w:val="none" w:sz="0" w:space="0" w:color="auto"/>
            <w:left w:val="none" w:sz="0" w:space="0" w:color="auto"/>
            <w:bottom w:val="none" w:sz="0" w:space="0" w:color="auto"/>
            <w:right w:val="none" w:sz="0" w:space="0" w:color="auto"/>
          </w:divBdr>
        </w:div>
        <w:div w:id="2009022050">
          <w:marLeft w:val="0"/>
          <w:marRight w:val="0"/>
          <w:marTop w:val="0"/>
          <w:marBottom w:val="0"/>
          <w:divBdr>
            <w:top w:val="none" w:sz="0" w:space="0" w:color="auto"/>
            <w:left w:val="none" w:sz="0" w:space="0" w:color="auto"/>
            <w:bottom w:val="none" w:sz="0" w:space="0" w:color="auto"/>
            <w:right w:val="none" w:sz="0" w:space="0" w:color="auto"/>
          </w:divBdr>
        </w:div>
        <w:div w:id="2009022051">
          <w:marLeft w:val="0"/>
          <w:marRight w:val="0"/>
          <w:marTop w:val="0"/>
          <w:marBottom w:val="0"/>
          <w:divBdr>
            <w:top w:val="none" w:sz="0" w:space="0" w:color="auto"/>
            <w:left w:val="none" w:sz="0" w:space="0" w:color="auto"/>
            <w:bottom w:val="none" w:sz="0" w:space="0" w:color="auto"/>
            <w:right w:val="none" w:sz="0" w:space="0" w:color="auto"/>
          </w:divBdr>
        </w:div>
        <w:div w:id="2009022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97A6954E</Template>
  <TotalTime>0</TotalTime>
  <Pages>3</Pages>
  <Words>951</Words>
  <Characters>5009</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 MR d</vt:lpstr>
      <vt:lpstr>AGENDA MR d</vt:lpstr>
    </vt:vector>
  </TitlesOfParts>
  <Company>Gemeente Oss</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MR d</dc:title>
  <dc:creator>Ina Smits</dc:creator>
  <cp:lastModifiedBy>Demi Wouters</cp:lastModifiedBy>
  <cp:revision>2</cp:revision>
  <cp:lastPrinted>2016-11-02T20:53:00Z</cp:lastPrinted>
  <dcterms:created xsi:type="dcterms:W3CDTF">2016-11-02T20:53:00Z</dcterms:created>
  <dcterms:modified xsi:type="dcterms:W3CDTF">2016-11-02T20:53:00Z</dcterms:modified>
</cp:coreProperties>
</file>