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Gemeenschappelijke medezeggenschapsraad van ATO-Scholenkring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 gemeenschappelijke medezeggenschapsraad (GMR) van ATO-Scholenkring bestaat uit 14 leden, 7 ouders en 7 personeelsleden. Het is dé plek waar ouders en leerkrachten overleggen met het college van bestuur (CvB). Beleid dat ATO-Scholenkring op bestuursniveau ontwikkelt, krijgt de GMR ter advisering of instemming voorgelegd. De GMR behartigt uitsluitend de gemeenschappelijke belangen van de ATO-scholen. Lees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hier </w:t>
        </w:r>
      </w:hyperlink>
      <w:r w:rsidDel="00000000" w:rsidR="00000000" w:rsidRPr="00000000">
        <w:rPr>
          <w:color w:val="ff0000"/>
          <w:rtl w:val="0"/>
        </w:rPr>
        <w:t xml:space="preserve">(link naar de pagina gemeenschappelijke medezeggenschapsraad) </w:t>
      </w:r>
      <w:r w:rsidDel="00000000" w:rsidR="00000000" w:rsidRPr="00000000">
        <w:rPr>
          <w:rtl w:val="0"/>
        </w:rPr>
        <w:t xml:space="preserve">meer informatie over de GMR en de leden.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Voor schoolspecifieke onderwerpen vraagt de schooldirecteur advies of instemming aan de eigen medezeggenschapsraad. Lees hier </w:t>
      </w:r>
      <w:r w:rsidDel="00000000" w:rsidR="00000000" w:rsidRPr="00000000">
        <w:rPr>
          <w:color w:val="ff0000"/>
          <w:rtl w:val="0"/>
        </w:rPr>
        <w:t xml:space="preserve">(link naar schoolpagina medezeggenschapsraad)</w:t>
      </w:r>
      <w:r w:rsidDel="00000000" w:rsidR="00000000" w:rsidRPr="00000000">
        <w:rPr>
          <w:rtl w:val="0"/>
        </w:rPr>
        <w:t xml:space="preserve"> meer informatie over de medezeggenschapsraad van onze school.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to-scholenkring.nl/gm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